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2256" w14:textId="1BC1C08D" w:rsidR="00AD5463" w:rsidRPr="001A0A54" w:rsidRDefault="001A0A54" w:rsidP="001A0A54">
      <w:pPr>
        <w:jc w:val="center"/>
        <w:rPr>
          <w:b/>
          <w:bCs/>
          <w:sz w:val="24"/>
          <w:szCs w:val="24"/>
        </w:rPr>
      </w:pPr>
      <w:proofErr w:type="spellStart"/>
      <w:r w:rsidRPr="001A0A54">
        <w:rPr>
          <w:b/>
          <w:bCs/>
          <w:sz w:val="24"/>
          <w:szCs w:val="24"/>
        </w:rPr>
        <w:t>Beiðni</w:t>
      </w:r>
      <w:proofErr w:type="spellEnd"/>
      <w:r w:rsidRPr="001A0A54">
        <w:rPr>
          <w:b/>
          <w:bCs/>
          <w:sz w:val="24"/>
          <w:szCs w:val="24"/>
        </w:rPr>
        <w:t xml:space="preserve"> um </w:t>
      </w:r>
      <w:proofErr w:type="spellStart"/>
      <w:r w:rsidRPr="001A0A54">
        <w:rPr>
          <w:b/>
          <w:bCs/>
          <w:sz w:val="24"/>
          <w:szCs w:val="24"/>
        </w:rPr>
        <w:t>að</w:t>
      </w:r>
      <w:proofErr w:type="spellEnd"/>
      <w:r w:rsidRPr="001A0A54">
        <w:rPr>
          <w:b/>
          <w:bCs/>
          <w:sz w:val="24"/>
          <w:szCs w:val="24"/>
        </w:rPr>
        <w:t xml:space="preserve"> </w:t>
      </w:r>
      <w:proofErr w:type="spellStart"/>
      <w:r w:rsidRPr="001A0A54">
        <w:rPr>
          <w:b/>
          <w:bCs/>
          <w:sz w:val="24"/>
          <w:szCs w:val="24"/>
        </w:rPr>
        <w:t>nefndarmaður</w:t>
      </w:r>
      <w:proofErr w:type="spellEnd"/>
      <w:r w:rsidRPr="001A0A54">
        <w:rPr>
          <w:b/>
          <w:bCs/>
          <w:sz w:val="24"/>
          <w:szCs w:val="24"/>
        </w:rPr>
        <w:t xml:space="preserve"> </w:t>
      </w:r>
      <w:proofErr w:type="spellStart"/>
      <w:r w:rsidRPr="001A0A54">
        <w:rPr>
          <w:b/>
          <w:bCs/>
          <w:sz w:val="24"/>
          <w:szCs w:val="24"/>
        </w:rPr>
        <w:t>siðanefndar</w:t>
      </w:r>
      <w:proofErr w:type="spellEnd"/>
      <w:r w:rsidRPr="001A0A54">
        <w:rPr>
          <w:b/>
          <w:bCs/>
          <w:sz w:val="24"/>
          <w:szCs w:val="24"/>
        </w:rPr>
        <w:t xml:space="preserve"> </w:t>
      </w:r>
      <w:proofErr w:type="spellStart"/>
      <w:r w:rsidRPr="001A0A54">
        <w:rPr>
          <w:b/>
          <w:bCs/>
          <w:sz w:val="24"/>
          <w:szCs w:val="24"/>
        </w:rPr>
        <w:t>víki</w:t>
      </w:r>
      <w:proofErr w:type="spellEnd"/>
      <w:r w:rsidRPr="001A0A54">
        <w:rPr>
          <w:b/>
          <w:bCs/>
          <w:sz w:val="24"/>
          <w:szCs w:val="24"/>
        </w:rPr>
        <w:t xml:space="preserve"> </w:t>
      </w:r>
      <w:proofErr w:type="spellStart"/>
      <w:r w:rsidRPr="001A0A54">
        <w:rPr>
          <w:b/>
          <w:bCs/>
          <w:sz w:val="24"/>
          <w:szCs w:val="24"/>
        </w:rPr>
        <w:t>til</w:t>
      </w:r>
      <w:proofErr w:type="spellEnd"/>
      <w:r w:rsidRPr="001A0A54">
        <w:rPr>
          <w:b/>
          <w:bCs/>
          <w:sz w:val="24"/>
          <w:szCs w:val="24"/>
        </w:rPr>
        <w:t xml:space="preserve"> </w:t>
      </w:r>
      <w:proofErr w:type="spellStart"/>
      <w:r w:rsidRPr="001A0A54">
        <w:rPr>
          <w:b/>
          <w:bCs/>
          <w:sz w:val="24"/>
          <w:szCs w:val="24"/>
        </w:rPr>
        <w:t>hliðar</w:t>
      </w:r>
      <w:proofErr w:type="spellEnd"/>
      <w:r w:rsidRPr="001A0A54">
        <w:rPr>
          <w:b/>
          <w:bCs/>
          <w:sz w:val="24"/>
          <w:szCs w:val="24"/>
        </w:rPr>
        <w:t xml:space="preserve"> </w:t>
      </w:r>
      <w:r w:rsidR="00DA5ECE">
        <w:rPr>
          <w:b/>
          <w:bCs/>
          <w:sz w:val="24"/>
          <w:szCs w:val="24"/>
        </w:rPr>
        <w:t xml:space="preserve">í </w:t>
      </w:r>
      <w:proofErr w:type="spellStart"/>
      <w:r w:rsidR="00DA5ECE">
        <w:rPr>
          <w:b/>
          <w:bCs/>
          <w:sz w:val="24"/>
          <w:szCs w:val="24"/>
        </w:rPr>
        <w:t>máli</w:t>
      </w:r>
      <w:proofErr w:type="spellEnd"/>
      <w:r w:rsidR="00DA5ECE">
        <w:rPr>
          <w:b/>
          <w:bCs/>
          <w:sz w:val="24"/>
          <w:szCs w:val="24"/>
        </w:rPr>
        <w:t xml:space="preserve"> </w:t>
      </w:r>
      <w:proofErr w:type="spellStart"/>
      <w:r w:rsidRPr="001A0A54">
        <w:rPr>
          <w:b/>
          <w:bCs/>
          <w:sz w:val="24"/>
          <w:szCs w:val="24"/>
        </w:rPr>
        <w:t>vegna</w:t>
      </w:r>
      <w:proofErr w:type="spellEnd"/>
      <w:r w:rsidRPr="001A0A54">
        <w:rPr>
          <w:b/>
          <w:bCs/>
          <w:sz w:val="24"/>
          <w:szCs w:val="24"/>
        </w:rPr>
        <w:t xml:space="preserve"> </w:t>
      </w:r>
      <w:proofErr w:type="spellStart"/>
      <w:r w:rsidRPr="001A0A54">
        <w:rPr>
          <w:b/>
          <w:bCs/>
          <w:sz w:val="24"/>
          <w:szCs w:val="24"/>
        </w:rPr>
        <w:t>vanhæfis</w:t>
      </w:r>
      <w:proofErr w:type="spellEnd"/>
    </w:p>
    <w:p w14:paraId="56C83957" w14:textId="77777777" w:rsidR="00F25F5E" w:rsidRPr="001A0A54" w:rsidRDefault="00F25F5E"/>
    <w:p w14:paraId="0220F79E" w14:textId="0F0E9450" w:rsidR="000F2134" w:rsidRPr="00F25F5E" w:rsidRDefault="000F2134">
      <w:pPr>
        <w:rPr>
          <w:i/>
          <w:iCs/>
        </w:rPr>
      </w:pPr>
      <w:proofErr w:type="spellStart"/>
      <w:r w:rsidRPr="00F25F5E">
        <w:rPr>
          <w:i/>
          <w:iCs/>
        </w:rPr>
        <w:t>Berist</w:t>
      </w:r>
      <w:proofErr w:type="spellEnd"/>
      <w:r w:rsidRPr="00F25F5E">
        <w:rPr>
          <w:i/>
          <w:iCs/>
        </w:rPr>
        <w:t xml:space="preserve"> </w:t>
      </w:r>
      <w:proofErr w:type="spellStart"/>
      <w:r w:rsidRPr="00F25F5E">
        <w:rPr>
          <w:i/>
          <w:iCs/>
        </w:rPr>
        <w:t>til</w:t>
      </w:r>
      <w:proofErr w:type="spellEnd"/>
      <w:r w:rsidRPr="00F25F5E">
        <w:rPr>
          <w:i/>
          <w:iCs/>
        </w:rPr>
        <w:t xml:space="preserve"> </w:t>
      </w:r>
      <w:proofErr w:type="spellStart"/>
      <w:r w:rsidRPr="00F25F5E">
        <w:rPr>
          <w:i/>
          <w:iCs/>
        </w:rPr>
        <w:t>Siðanefndar</w:t>
      </w:r>
      <w:proofErr w:type="spellEnd"/>
      <w:r w:rsidRPr="00F25F5E">
        <w:rPr>
          <w:i/>
          <w:iCs/>
        </w:rPr>
        <w:t xml:space="preserve"> </w:t>
      </w:r>
      <w:proofErr w:type="spellStart"/>
      <w:r w:rsidRPr="00F25F5E">
        <w:rPr>
          <w:i/>
          <w:iCs/>
        </w:rPr>
        <w:t>Háskóla</w:t>
      </w:r>
      <w:proofErr w:type="spellEnd"/>
      <w:r w:rsidRPr="00F25F5E">
        <w:rPr>
          <w:i/>
          <w:iCs/>
        </w:rPr>
        <w:t xml:space="preserve"> </w:t>
      </w:r>
      <w:proofErr w:type="spellStart"/>
      <w:r w:rsidRPr="00F25F5E">
        <w:rPr>
          <w:i/>
          <w:iCs/>
        </w:rPr>
        <w:t>Íslands</w:t>
      </w:r>
      <w:proofErr w:type="spellEnd"/>
      <w:r w:rsidR="001A0A54" w:rsidRPr="00F25F5E">
        <w:rPr>
          <w:i/>
          <w:iCs/>
        </w:rPr>
        <w:t xml:space="preserve"> </w:t>
      </w:r>
      <w:proofErr w:type="spellStart"/>
      <w:r w:rsidR="001A0A54" w:rsidRPr="00F25F5E">
        <w:rPr>
          <w:i/>
          <w:iCs/>
        </w:rPr>
        <w:t>og</w:t>
      </w:r>
      <w:proofErr w:type="spellEnd"/>
      <w:r w:rsidR="001A0A54" w:rsidRPr="00F25F5E">
        <w:rPr>
          <w:i/>
          <w:iCs/>
        </w:rPr>
        <w:t xml:space="preserve"> </w:t>
      </w:r>
      <w:proofErr w:type="spellStart"/>
      <w:r w:rsidR="001A0A54" w:rsidRPr="00F25F5E">
        <w:rPr>
          <w:i/>
          <w:iCs/>
        </w:rPr>
        <w:t>forseta</w:t>
      </w:r>
      <w:proofErr w:type="spellEnd"/>
      <w:r w:rsidR="001A0A54" w:rsidRPr="00F25F5E">
        <w:rPr>
          <w:i/>
          <w:iCs/>
        </w:rPr>
        <w:t xml:space="preserve"> </w:t>
      </w:r>
      <w:proofErr w:type="spellStart"/>
      <w:r w:rsidR="001A0A54" w:rsidRPr="00F25F5E">
        <w:rPr>
          <w:i/>
          <w:iCs/>
        </w:rPr>
        <w:t>háskólaráðs</w:t>
      </w:r>
      <w:proofErr w:type="spellEnd"/>
      <w:r w:rsidR="001A0A54" w:rsidRPr="00F25F5E">
        <w:rPr>
          <w:i/>
          <w:iCs/>
        </w:rPr>
        <w:t xml:space="preserve"> </w:t>
      </w:r>
      <w:proofErr w:type="spellStart"/>
      <w:r w:rsidR="001A0A54" w:rsidRPr="00F25F5E">
        <w:rPr>
          <w:i/>
          <w:iCs/>
        </w:rPr>
        <w:t>Háskóla</w:t>
      </w:r>
      <w:proofErr w:type="spellEnd"/>
      <w:r w:rsidR="001A0A54" w:rsidRPr="00F25F5E">
        <w:rPr>
          <w:i/>
          <w:iCs/>
        </w:rPr>
        <w:t xml:space="preserve"> </w:t>
      </w:r>
      <w:proofErr w:type="spellStart"/>
      <w:r w:rsidR="001A0A54" w:rsidRPr="00F25F5E">
        <w:rPr>
          <w:i/>
          <w:iCs/>
        </w:rPr>
        <w:t>íslands</w:t>
      </w:r>
      <w:proofErr w:type="spellEnd"/>
      <w:r w:rsidR="001A0A54" w:rsidRPr="00F25F5E">
        <w:rPr>
          <w:i/>
          <w:iCs/>
        </w:rPr>
        <w:t xml:space="preserve">, </w:t>
      </w:r>
      <w:proofErr w:type="spellStart"/>
      <w:r w:rsidR="001A0A54" w:rsidRPr="00F25F5E">
        <w:rPr>
          <w:i/>
          <w:iCs/>
        </w:rPr>
        <w:t>Jóns</w:t>
      </w:r>
      <w:proofErr w:type="spellEnd"/>
      <w:r w:rsidR="001A0A54" w:rsidRPr="00F25F5E">
        <w:rPr>
          <w:i/>
          <w:iCs/>
        </w:rPr>
        <w:t xml:space="preserve"> </w:t>
      </w:r>
      <w:proofErr w:type="spellStart"/>
      <w:r w:rsidR="001A0A54" w:rsidRPr="00F25F5E">
        <w:rPr>
          <w:i/>
          <w:iCs/>
        </w:rPr>
        <w:t>Atla</w:t>
      </w:r>
      <w:proofErr w:type="spellEnd"/>
      <w:r w:rsidR="001A0A54" w:rsidRPr="00F25F5E">
        <w:rPr>
          <w:i/>
          <w:iCs/>
        </w:rPr>
        <w:t xml:space="preserve"> </w:t>
      </w:r>
      <w:proofErr w:type="spellStart"/>
      <w:r w:rsidR="001A0A54" w:rsidRPr="00F25F5E">
        <w:rPr>
          <w:i/>
          <w:iCs/>
        </w:rPr>
        <w:t>Benediktssonar</w:t>
      </w:r>
      <w:proofErr w:type="spellEnd"/>
    </w:p>
    <w:p w14:paraId="4BBA4372" w14:textId="3975D9CA" w:rsidR="000F2134" w:rsidRDefault="000F2134">
      <w:proofErr w:type="spellStart"/>
      <w:r>
        <w:t>Ritari</w:t>
      </w:r>
      <w:proofErr w:type="spellEnd"/>
      <w:r>
        <w:t xml:space="preserve">: </w:t>
      </w:r>
      <w:proofErr w:type="spellStart"/>
      <w:r>
        <w:t>Áslaug</w:t>
      </w:r>
      <w:proofErr w:type="spellEnd"/>
      <w:r>
        <w:t xml:space="preserve"> </w:t>
      </w:r>
      <w:proofErr w:type="spellStart"/>
      <w:r>
        <w:t>Magnúsdóttir</w:t>
      </w:r>
      <w:proofErr w:type="spellEnd"/>
    </w:p>
    <w:p w14:paraId="7930DABE" w14:textId="624279EA" w:rsidR="000F2134" w:rsidRDefault="00AD7271">
      <w:r>
        <w:t xml:space="preserve">Reykjavík, 6. </w:t>
      </w:r>
      <w:proofErr w:type="spellStart"/>
      <w:r>
        <w:t>janúar</w:t>
      </w:r>
      <w:proofErr w:type="spellEnd"/>
      <w:r>
        <w:t xml:space="preserve"> 2022</w:t>
      </w:r>
    </w:p>
    <w:p w14:paraId="1BDF7697" w14:textId="77777777" w:rsidR="00AD7271" w:rsidRDefault="00AD7271"/>
    <w:p w14:paraId="4DE5CFD7" w14:textId="2B4BF414" w:rsidR="003E3CB9" w:rsidRDefault="000F2134">
      <w:proofErr w:type="spellStart"/>
      <w:r w:rsidRPr="003E3CB9">
        <w:t>Ég</w:t>
      </w:r>
      <w:proofErr w:type="spellEnd"/>
      <w:r w:rsidRPr="003E3CB9">
        <w:t xml:space="preserve"> </w:t>
      </w:r>
      <w:proofErr w:type="spellStart"/>
      <w:r w:rsidRPr="003E3CB9">
        <w:t>v</w:t>
      </w:r>
      <w:r w:rsidR="003E3CB9" w:rsidRPr="003E3CB9">
        <w:t>í</w:t>
      </w:r>
      <w:r w:rsidRPr="003E3CB9">
        <w:t>sa</w:t>
      </w:r>
      <w:proofErr w:type="spellEnd"/>
      <w:r w:rsidRPr="003E3CB9">
        <w:t xml:space="preserve"> </w:t>
      </w:r>
      <w:proofErr w:type="spellStart"/>
      <w:r w:rsidRPr="003E3CB9">
        <w:t>til</w:t>
      </w:r>
      <w:proofErr w:type="spellEnd"/>
      <w:r w:rsidRPr="003E3CB9">
        <w:t xml:space="preserve"> </w:t>
      </w:r>
      <w:proofErr w:type="spellStart"/>
      <w:r w:rsidR="003E3CB9" w:rsidRPr="003E3CB9">
        <w:t>formlegrar</w:t>
      </w:r>
      <w:proofErr w:type="spellEnd"/>
      <w:r w:rsidR="003E3CB9" w:rsidRPr="003E3CB9">
        <w:t xml:space="preserve"> </w:t>
      </w:r>
      <w:proofErr w:type="spellStart"/>
      <w:r w:rsidRPr="003E3CB9">
        <w:t>beiðni</w:t>
      </w:r>
      <w:proofErr w:type="spellEnd"/>
      <w:r w:rsidRPr="003E3CB9">
        <w:t xml:space="preserve"> </w:t>
      </w:r>
      <w:proofErr w:type="spellStart"/>
      <w:r w:rsidRPr="003E3CB9">
        <w:t>minnar</w:t>
      </w:r>
      <w:proofErr w:type="spellEnd"/>
      <w:r w:rsidR="003E3CB9" w:rsidRPr="003E3CB9">
        <w:t xml:space="preserve"> um </w:t>
      </w:r>
      <w:proofErr w:type="spellStart"/>
      <w:r w:rsidR="003E3CB9" w:rsidRPr="003E3CB9">
        <w:t>upptöku</w:t>
      </w:r>
      <w:proofErr w:type="spellEnd"/>
      <w:r w:rsidR="003E3CB9" w:rsidRPr="003E3CB9">
        <w:t xml:space="preserve"> </w:t>
      </w:r>
      <w:proofErr w:type="spellStart"/>
      <w:r w:rsidR="003E3CB9" w:rsidRPr="003E3CB9">
        <w:t>máls</w:t>
      </w:r>
      <w:proofErr w:type="spellEnd"/>
      <w:r w:rsidR="000D4B4F">
        <w:t xml:space="preserve"> </w:t>
      </w:r>
      <w:proofErr w:type="spellStart"/>
      <w:r w:rsidR="000D4B4F">
        <w:t>hjá</w:t>
      </w:r>
      <w:proofErr w:type="spellEnd"/>
      <w:r w:rsidR="000D4B4F">
        <w:t xml:space="preserve"> </w:t>
      </w:r>
      <w:proofErr w:type="spellStart"/>
      <w:r w:rsidR="000D4B4F">
        <w:t>siðanefnd</w:t>
      </w:r>
      <w:proofErr w:type="spellEnd"/>
      <w:r w:rsidR="000D4B4F">
        <w:t xml:space="preserve"> </w:t>
      </w:r>
      <w:proofErr w:type="spellStart"/>
      <w:r w:rsidR="000D4B4F">
        <w:t>Háskóla</w:t>
      </w:r>
      <w:proofErr w:type="spellEnd"/>
      <w:r w:rsidR="000D4B4F">
        <w:t xml:space="preserve"> </w:t>
      </w:r>
      <w:proofErr w:type="spellStart"/>
      <w:r w:rsidR="000D4B4F">
        <w:t>Íslands</w:t>
      </w:r>
      <w:proofErr w:type="spellEnd"/>
      <w:r w:rsidR="003E3CB9" w:rsidRPr="003E3CB9">
        <w:t xml:space="preserve"> </w:t>
      </w:r>
      <w:proofErr w:type="spellStart"/>
      <w:r w:rsidR="00F25F5E">
        <w:t>þann</w:t>
      </w:r>
      <w:proofErr w:type="spellEnd"/>
      <w:r w:rsidR="00F25F5E">
        <w:t xml:space="preserve"> 8. </w:t>
      </w:r>
      <w:proofErr w:type="spellStart"/>
      <w:r w:rsidR="00F25F5E">
        <w:t>desember</w:t>
      </w:r>
      <w:proofErr w:type="spellEnd"/>
      <w:r w:rsidR="00F25F5E">
        <w:t xml:space="preserve"> 2021, </w:t>
      </w:r>
      <w:proofErr w:type="spellStart"/>
      <w:r w:rsidR="003E3CB9" w:rsidRPr="003E3CB9">
        <w:t>vegna</w:t>
      </w:r>
      <w:proofErr w:type="spellEnd"/>
      <w:r w:rsidR="003E3CB9" w:rsidRPr="003E3CB9">
        <w:t xml:space="preserve"> </w:t>
      </w:r>
      <w:proofErr w:type="spellStart"/>
      <w:r w:rsidR="003E3CB9" w:rsidRPr="003E3CB9">
        <w:t>ritstuld</w:t>
      </w:r>
      <w:r w:rsidR="0084650C">
        <w:t>s</w:t>
      </w:r>
      <w:proofErr w:type="spellEnd"/>
      <w:r w:rsidR="003E3CB9" w:rsidRPr="003E3CB9">
        <w:t xml:space="preserve"> á </w:t>
      </w:r>
      <w:proofErr w:type="spellStart"/>
      <w:r w:rsidR="003E3CB9" w:rsidRPr="003E3CB9">
        <w:t>verki</w:t>
      </w:r>
      <w:proofErr w:type="spellEnd"/>
      <w:r w:rsidR="003E3CB9" w:rsidRPr="003E3CB9">
        <w:t xml:space="preserve"> </w:t>
      </w:r>
      <w:proofErr w:type="spellStart"/>
      <w:r w:rsidR="003E3CB9" w:rsidRPr="003E3CB9">
        <w:t>mínu</w:t>
      </w:r>
      <w:proofErr w:type="spellEnd"/>
      <w:r w:rsidR="003E3CB9" w:rsidRPr="003E3CB9">
        <w:t xml:space="preserve"> </w:t>
      </w:r>
      <w:r w:rsidR="003E3CB9" w:rsidRPr="000D4B4F">
        <w:rPr>
          <w:i/>
          <w:iCs/>
        </w:rPr>
        <w:t xml:space="preserve">Den </w:t>
      </w:r>
      <w:proofErr w:type="spellStart"/>
      <w:r w:rsidR="003E3CB9" w:rsidRPr="000D4B4F">
        <w:rPr>
          <w:i/>
          <w:iCs/>
        </w:rPr>
        <w:t>svarte</w:t>
      </w:r>
      <w:proofErr w:type="spellEnd"/>
      <w:r w:rsidR="003E3CB9" w:rsidRPr="000D4B4F">
        <w:rPr>
          <w:i/>
          <w:iCs/>
        </w:rPr>
        <w:t xml:space="preserve"> </w:t>
      </w:r>
      <w:proofErr w:type="spellStart"/>
      <w:r w:rsidR="003E3CB9" w:rsidRPr="000D4B4F">
        <w:rPr>
          <w:i/>
          <w:iCs/>
        </w:rPr>
        <w:t>vikingen</w:t>
      </w:r>
      <w:proofErr w:type="spellEnd"/>
      <w:r w:rsidR="003E3CB9" w:rsidRPr="003E3CB9">
        <w:t xml:space="preserve"> (2013) </w:t>
      </w:r>
      <w:proofErr w:type="spellStart"/>
      <w:r w:rsidR="003E3CB9" w:rsidRPr="003E3CB9">
        <w:t>og</w:t>
      </w:r>
      <w:proofErr w:type="spellEnd"/>
      <w:r w:rsidR="003E3CB9" w:rsidRPr="003E3CB9">
        <w:t xml:space="preserve"> </w:t>
      </w:r>
      <w:proofErr w:type="spellStart"/>
      <w:r w:rsidR="003E3CB9" w:rsidRPr="000D4B4F">
        <w:rPr>
          <w:i/>
          <w:iCs/>
        </w:rPr>
        <w:t>Leitin</w:t>
      </w:r>
      <w:proofErr w:type="spellEnd"/>
      <w:r w:rsidR="003E3CB9" w:rsidRPr="000D4B4F">
        <w:rPr>
          <w:i/>
          <w:iCs/>
        </w:rPr>
        <w:t xml:space="preserve"> </w:t>
      </w:r>
      <w:proofErr w:type="spellStart"/>
      <w:r w:rsidR="003E3CB9" w:rsidRPr="000D4B4F">
        <w:rPr>
          <w:i/>
          <w:iCs/>
        </w:rPr>
        <w:t>að</w:t>
      </w:r>
      <w:proofErr w:type="spellEnd"/>
      <w:r w:rsidR="003E3CB9" w:rsidRPr="000D4B4F">
        <w:rPr>
          <w:i/>
          <w:iCs/>
        </w:rPr>
        <w:t xml:space="preserve"> </w:t>
      </w:r>
      <w:proofErr w:type="spellStart"/>
      <w:r w:rsidR="003E3CB9" w:rsidRPr="000D4B4F">
        <w:rPr>
          <w:i/>
          <w:iCs/>
        </w:rPr>
        <w:t>svarta</w:t>
      </w:r>
      <w:proofErr w:type="spellEnd"/>
      <w:r w:rsidR="003E3CB9" w:rsidRPr="000D4B4F">
        <w:rPr>
          <w:i/>
          <w:iCs/>
        </w:rPr>
        <w:t xml:space="preserve"> </w:t>
      </w:r>
      <w:proofErr w:type="spellStart"/>
      <w:r w:rsidR="003E3CB9" w:rsidRPr="000D4B4F">
        <w:rPr>
          <w:i/>
          <w:iCs/>
        </w:rPr>
        <w:t>víkingnum</w:t>
      </w:r>
      <w:proofErr w:type="spellEnd"/>
      <w:r w:rsidR="003E3CB9" w:rsidRPr="003E3CB9">
        <w:t xml:space="preserve"> (2016) í </w:t>
      </w:r>
      <w:proofErr w:type="spellStart"/>
      <w:r w:rsidR="003E3CB9">
        <w:t>bók</w:t>
      </w:r>
      <w:proofErr w:type="spellEnd"/>
      <w:r w:rsidR="003E3CB9">
        <w:t xml:space="preserve"> </w:t>
      </w:r>
      <w:proofErr w:type="spellStart"/>
      <w:r w:rsidR="003E3CB9">
        <w:t>Ásgeirs</w:t>
      </w:r>
      <w:proofErr w:type="spellEnd"/>
      <w:r w:rsidR="003E3CB9">
        <w:t xml:space="preserve"> </w:t>
      </w:r>
      <w:proofErr w:type="spellStart"/>
      <w:r w:rsidR="003E3CB9">
        <w:t>Jónssonar</w:t>
      </w:r>
      <w:proofErr w:type="spellEnd"/>
      <w:r w:rsidR="003E3CB9">
        <w:t xml:space="preserve">, </w:t>
      </w:r>
      <w:proofErr w:type="spellStart"/>
      <w:r w:rsidR="003E3CB9" w:rsidRPr="000D4B4F">
        <w:rPr>
          <w:i/>
          <w:iCs/>
        </w:rPr>
        <w:t>Eyjan</w:t>
      </w:r>
      <w:proofErr w:type="spellEnd"/>
      <w:r w:rsidR="003E3CB9" w:rsidRPr="000D4B4F">
        <w:rPr>
          <w:i/>
          <w:iCs/>
        </w:rPr>
        <w:t xml:space="preserve"> </w:t>
      </w:r>
      <w:proofErr w:type="spellStart"/>
      <w:r w:rsidR="003E3CB9" w:rsidRPr="000D4B4F">
        <w:rPr>
          <w:i/>
          <w:iCs/>
        </w:rPr>
        <w:t>hans</w:t>
      </w:r>
      <w:proofErr w:type="spellEnd"/>
      <w:r w:rsidR="003E3CB9" w:rsidRPr="000D4B4F">
        <w:rPr>
          <w:i/>
          <w:iCs/>
        </w:rPr>
        <w:t xml:space="preserve"> </w:t>
      </w:r>
      <w:proofErr w:type="spellStart"/>
      <w:r w:rsidR="003E3CB9" w:rsidRPr="000D4B4F">
        <w:rPr>
          <w:i/>
          <w:iCs/>
        </w:rPr>
        <w:t>Ingólfs</w:t>
      </w:r>
      <w:proofErr w:type="spellEnd"/>
      <w:r w:rsidR="003E3CB9">
        <w:t xml:space="preserve"> (2021). </w:t>
      </w:r>
    </w:p>
    <w:p w14:paraId="00345DD0" w14:textId="227D385D" w:rsidR="000D4B4F" w:rsidRDefault="003E3CB9">
      <w:proofErr w:type="spellStart"/>
      <w:r>
        <w:t>Því</w:t>
      </w:r>
      <w:proofErr w:type="spellEnd"/>
      <w:r>
        <w:t xml:space="preserve"> </w:t>
      </w:r>
      <w:proofErr w:type="spellStart"/>
      <w:r>
        <w:t>miður</w:t>
      </w:r>
      <w:proofErr w:type="spellEnd"/>
      <w:r w:rsidRPr="003E3CB9">
        <w:t xml:space="preserve"> </w:t>
      </w:r>
      <w:proofErr w:type="spellStart"/>
      <w:r w:rsidRPr="003E3CB9">
        <w:t>hef</w:t>
      </w:r>
      <w:proofErr w:type="spellEnd"/>
      <w:r w:rsidRPr="003E3CB9">
        <w:t xml:space="preserve"> </w:t>
      </w:r>
      <w:proofErr w:type="spellStart"/>
      <w:r w:rsidR="000D4B4F">
        <w:t>mér</w:t>
      </w:r>
      <w:proofErr w:type="spellEnd"/>
      <w:r w:rsidR="000D4B4F">
        <w:t xml:space="preserve"> ekki </w:t>
      </w:r>
      <w:proofErr w:type="spellStart"/>
      <w:r w:rsidR="000D4B4F">
        <w:t>enn</w:t>
      </w:r>
      <w:proofErr w:type="spellEnd"/>
      <w:r w:rsidR="000D4B4F">
        <w:t xml:space="preserve"> </w:t>
      </w:r>
      <w:proofErr w:type="spellStart"/>
      <w:r w:rsidR="000D4B4F">
        <w:t>borist</w:t>
      </w:r>
      <w:proofErr w:type="spellEnd"/>
      <w:r w:rsidRPr="003E3CB9">
        <w:t xml:space="preserve"> </w:t>
      </w:r>
      <w:proofErr w:type="spellStart"/>
      <w:r w:rsidRPr="003E3CB9">
        <w:t>skrifleg</w:t>
      </w:r>
      <w:proofErr w:type="spellEnd"/>
      <w:r w:rsidRPr="003E3CB9">
        <w:t xml:space="preserve"> </w:t>
      </w:r>
      <w:proofErr w:type="spellStart"/>
      <w:r w:rsidRPr="003E3CB9">
        <w:t>staðfesting</w:t>
      </w:r>
      <w:proofErr w:type="spellEnd"/>
      <w:r w:rsidRPr="003E3CB9">
        <w:t xml:space="preserve"> </w:t>
      </w:r>
      <w:proofErr w:type="spellStart"/>
      <w:r w:rsidRPr="003E3CB9">
        <w:t>frá</w:t>
      </w:r>
      <w:proofErr w:type="spellEnd"/>
      <w:r w:rsidRPr="003E3CB9">
        <w:t xml:space="preserve"> </w:t>
      </w:r>
      <w:proofErr w:type="spellStart"/>
      <w:r w:rsidRPr="003E3CB9">
        <w:t>siðanefndinni</w:t>
      </w:r>
      <w:proofErr w:type="spellEnd"/>
      <w:r w:rsidRPr="003E3CB9">
        <w:t xml:space="preserve"> </w:t>
      </w:r>
      <w:r>
        <w:t xml:space="preserve">um </w:t>
      </w:r>
      <w:proofErr w:type="spellStart"/>
      <w:r>
        <w:t>upptöku</w:t>
      </w:r>
      <w:proofErr w:type="spellEnd"/>
      <w:r>
        <w:t xml:space="preserve"> </w:t>
      </w:r>
      <w:proofErr w:type="spellStart"/>
      <w:r>
        <w:t>málsins</w:t>
      </w:r>
      <w:proofErr w:type="spellEnd"/>
      <w:r>
        <w:t xml:space="preserve"> né </w:t>
      </w:r>
      <w:proofErr w:type="spellStart"/>
      <w:r>
        <w:t>skriflegt</w:t>
      </w:r>
      <w:proofErr w:type="spellEnd"/>
      <w:r w:rsidR="0080348E">
        <w:t xml:space="preserve"> (</w:t>
      </w:r>
      <w:proofErr w:type="spellStart"/>
      <w:r w:rsidR="0080348E">
        <w:t>formlegt</w:t>
      </w:r>
      <w:proofErr w:type="spellEnd"/>
      <w:r w:rsidR="0080348E">
        <w:t>)</w:t>
      </w:r>
      <w:r>
        <w:t xml:space="preserve"> </w:t>
      </w:r>
      <w:proofErr w:type="spellStart"/>
      <w:r>
        <w:t>svar</w:t>
      </w:r>
      <w:proofErr w:type="spellEnd"/>
      <w:r>
        <w:t xml:space="preserve"> um </w:t>
      </w:r>
      <w:proofErr w:type="spellStart"/>
      <w:r>
        <w:t>starfshætti</w:t>
      </w:r>
      <w:proofErr w:type="spellEnd"/>
      <w:r>
        <w:t xml:space="preserve"> </w:t>
      </w:r>
      <w:proofErr w:type="spellStart"/>
      <w:r>
        <w:t>nefndarinnar</w:t>
      </w:r>
      <w:proofErr w:type="spellEnd"/>
      <w:r w:rsidRPr="003E3CB9">
        <w:t xml:space="preserve"> </w:t>
      </w:r>
      <w:r w:rsidR="000D4B4F">
        <w:t xml:space="preserve">í </w:t>
      </w:r>
      <w:proofErr w:type="spellStart"/>
      <w:r w:rsidR="000D4B4F">
        <w:t>þessu</w:t>
      </w:r>
      <w:proofErr w:type="spellEnd"/>
      <w:r w:rsidR="000D4B4F">
        <w:t xml:space="preserve"> </w:t>
      </w:r>
      <w:proofErr w:type="spellStart"/>
      <w:r w:rsidR="000D4B4F">
        <w:t>máli</w:t>
      </w:r>
      <w:proofErr w:type="spellEnd"/>
      <w:r w:rsidR="000D4B4F">
        <w:t xml:space="preserve">. </w:t>
      </w:r>
      <w:proofErr w:type="spellStart"/>
      <w:r w:rsidR="000D4B4F">
        <w:t>Upplýsingar</w:t>
      </w:r>
      <w:proofErr w:type="spellEnd"/>
      <w:r w:rsidR="000D4B4F">
        <w:t xml:space="preserve"> um </w:t>
      </w:r>
      <w:proofErr w:type="spellStart"/>
      <w:r w:rsidR="000D4B4F">
        <w:t>upptöku</w:t>
      </w:r>
      <w:proofErr w:type="spellEnd"/>
      <w:r w:rsidR="000D4B4F">
        <w:t xml:space="preserve"> </w:t>
      </w:r>
      <w:proofErr w:type="spellStart"/>
      <w:r w:rsidR="000D4B4F">
        <w:t>málsins</w:t>
      </w:r>
      <w:proofErr w:type="spellEnd"/>
      <w:r w:rsidR="000D4B4F">
        <w:t xml:space="preserve"> </w:t>
      </w:r>
      <w:proofErr w:type="spellStart"/>
      <w:r w:rsidR="000D4B4F">
        <w:t>og</w:t>
      </w:r>
      <w:proofErr w:type="spellEnd"/>
      <w:r w:rsidR="000D4B4F">
        <w:t xml:space="preserve"> </w:t>
      </w:r>
      <w:proofErr w:type="spellStart"/>
      <w:r w:rsidR="000D4B4F">
        <w:t>vinnuaðferðir</w:t>
      </w:r>
      <w:proofErr w:type="spellEnd"/>
      <w:r w:rsidR="000D4B4F">
        <w:t xml:space="preserve"> </w:t>
      </w:r>
      <w:proofErr w:type="spellStart"/>
      <w:r w:rsidR="000D4B4F">
        <w:t>hef</w:t>
      </w:r>
      <w:proofErr w:type="spellEnd"/>
      <w:r w:rsidR="000D4B4F">
        <w:t xml:space="preserve"> </w:t>
      </w:r>
      <w:proofErr w:type="spellStart"/>
      <w:r w:rsidR="000D4B4F">
        <w:t>ég</w:t>
      </w:r>
      <w:proofErr w:type="spellEnd"/>
      <w:r w:rsidR="000D4B4F">
        <w:t xml:space="preserve"> </w:t>
      </w:r>
      <w:proofErr w:type="spellStart"/>
      <w:r w:rsidR="000D4B4F">
        <w:t>úr</w:t>
      </w:r>
      <w:proofErr w:type="spellEnd"/>
      <w:r w:rsidR="000D4B4F">
        <w:t xml:space="preserve"> </w:t>
      </w:r>
      <w:proofErr w:type="spellStart"/>
      <w:r w:rsidR="000D4B4F">
        <w:t>fjölmiðlum</w:t>
      </w:r>
      <w:proofErr w:type="spellEnd"/>
      <w:r w:rsidR="000D4B4F">
        <w:t xml:space="preserve"> </w:t>
      </w:r>
      <w:proofErr w:type="spellStart"/>
      <w:r w:rsidR="000D4B4F">
        <w:t>og</w:t>
      </w:r>
      <w:proofErr w:type="spellEnd"/>
      <w:r w:rsidR="000D4B4F">
        <w:t xml:space="preserve"> </w:t>
      </w:r>
      <w:proofErr w:type="spellStart"/>
      <w:r w:rsidR="000D4B4F">
        <w:t>gegnum</w:t>
      </w:r>
      <w:proofErr w:type="spellEnd"/>
      <w:r w:rsidR="000D4B4F">
        <w:t xml:space="preserve"> </w:t>
      </w:r>
      <w:proofErr w:type="spellStart"/>
      <w:r w:rsidR="000D4B4F">
        <w:t>símtöl</w:t>
      </w:r>
      <w:proofErr w:type="spellEnd"/>
      <w:r w:rsidR="000D4B4F">
        <w:t xml:space="preserve"> </w:t>
      </w:r>
      <w:proofErr w:type="spellStart"/>
      <w:r w:rsidR="000D4B4F">
        <w:t>við</w:t>
      </w:r>
      <w:proofErr w:type="spellEnd"/>
      <w:r w:rsidR="000D4B4F">
        <w:t xml:space="preserve"> </w:t>
      </w:r>
      <w:proofErr w:type="spellStart"/>
      <w:r w:rsidR="000D4B4F">
        <w:t>ritara</w:t>
      </w:r>
      <w:proofErr w:type="spellEnd"/>
      <w:r w:rsidR="000D4B4F">
        <w:t xml:space="preserve"> </w:t>
      </w:r>
      <w:proofErr w:type="spellStart"/>
      <w:r w:rsidR="000D4B4F">
        <w:t>nefndar</w:t>
      </w:r>
      <w:proofErr w:type="spellEnd"/>
      <w:r w:rsidR="000D4B4F">
        <w:t xml:space="preserve">, </w:t>
      </w:r>
      <w:proofErr w:type="spellStart"/>
      <w:r w:rsidR="000D4B4F">
        <w:t>Áslaugu</w:t>
      </w:r>
      <w:proofErr w:type="spellEnd"/>
      <w:r w:rsidR="000D4B4F">
        <w:t xml:space="preserve"> </w:t>
      </w:r>
      <w:proofErr w:type="spellStart"/>
      <w:r w:rsidR="000D4B4F">
        <w:t>Magnúsdóttur</w:t>
      </w:r>
      <w:proofErr w:type="spellEnd"/>
      <w:r w:rsidR="000D4B4F">
        <w:t xml:space="preserve">. </w:t>
      </w:r>
    </w:p>
    <w:p w14:paraId="07E57FD2" w14:textId="1CF89A70" w:rsidR="000F2134" w:rsidRDefault="000D4B4F">
      <w:proofErr w:type="spellStart"/>
      <w:r w:rsidRPr="000D4B4F">
        <w:t>Skv</w:t>
      </w:r>
      <w:proofErr w:type="spellEnd"/>
      <w:r w:rsidRPr="000D4B4F">
        <w:t xml:space="preserve">. </w:t>
      </w:r>
      <w:proofErr w:type="spellStart"/>
      <w:r w:rsidR="001A0A54">
        <w:t>þ</w:t>
      </w:r>
      <w:r w:rsidRPr="000D4B4F">
        <w:t>eim</w:t>
      </w:r>
      <w:proofErr w:type="spellEnd"/>
      <w:r w:rsidRPr="000D4B4F">
        <w:t xml:space="preserve"> </w:t>
      </w:r>
      <w:proofErr w:type="spellStart"/>
      <w:r w:rsidRPr="000D4B4F">
        <w:t>upplýsingum</w:t>
      </w:r>
      <w:proofErr w:type="spellEnd"/>
      <w:r w:rsidRPr="000D4B4F">
        <w:t xml:space="preserve"> </w:t>
      </w:r>
      <w:proofErr w:type="spellStart"/>
      <w:r w:rsidRPr="000D4B4F">
        <w:t>sem</w:t>
      </w:r>
      <w:proofErr w:type="spellEnd"/>
      <w:r w:rsidRPr="000D4B4F">
        <w:t xml:space="preserve"> </w:t>
      </w:r>
      <w:proofErr w:type="spellStart"/>
      <w:r w:rsidRPr="000D4B4F">
        <w:t>aðgengilegar</w:t>
      </w:r>
      <w:proofErr w:type="spellEnd"/>
      <w:r w:rsidRPr="000D4B4F">
        <w:t xml:space="preserve"> </w:t>
      </w:r>
      <w:proofErr w:type="spellStart"/>
      <w:r w:rsidRPr="000D4B4F">
        <w:t>eru</w:t>
      </w:r>
      <w:proofErr w:type="spellEnd"/>
      <w:r w:rsidRPr="000D4B4F">
        <w:t xml:space="preserve"> á</w:t>
      </w:r>
      <w:r>
        <w:t xml:space="preserve"> </w:t>
      </w:r>
      <w:proofErr w:type="spellStart"/>
      <w:r>
        <w:t>vef</w:t>
      </w:r>
      <w:proofErr w:type="spellEnd"/>
      <w:r>
        <w:t xml:space="preserve"> </w:t>
      </w:r>
      <w:proofErr w:type="spellStart"/>
      <w:r>
        <w:t>Háskóla</w:t>
      </w:r>
      <w:proofErr w:type="spellEnd"/>
      <w:r>
        <w:t xml:space="preserve"> </w:t>
      </w:r>
      <w:proofErr w:type="spellStart"/>
      <w:r>
        <w:t>Íslands</w:t>
      </w:r>
      <w:proofErr w:type="spellEnd"/>
      <w:r w:rsidR="0080348E">
        <w:t xml:space="preserve"> um </w:t>
      </w:r>
      <w:proofErr w:type="spellStart"/>
      <w:r w:rsidR="0080348E">
        <w:t>nefndir</w:t>
      </w:r>
      <w:proofErr w:type="spellEnd"/>
      <w:r w:rsidR="0080348E">
        <w:t xml:space="preserve"> </w:t>
      </w:r>
      <w:proofErr w:type="spellStart"/>
      <w:r w:rsidR="0080348E">
        <w:t>Háskólaráðs</w:t>
      </w:r>
      <w:proofErr w:type="spellEnd"/>
      <w:r w:rsidR="0080348E">
        <w:t xml:space="preserve"> </w:t>
      </w:r>
      <w:proofErr w:type="spellStart"/>
      <w:r w:rsidR="0080348E">
        <w:t>eru</w:t>
      </w:r>
      <w:proofErr w:type="spellEnd"/>
      <w:r w:rsidR="0080348E">
        <w:t xml:space="preserve"> </w:t>
      </w:r>
      <w:proofErr w:type="spellStart"/>
      <w:r w:rsidR="0080348E">
        <w:t>eftirtaldir</w:t>
      </w:r>
      <w:proofErr w:type="spellEnd"/>
      <w:r w:rsidR="0080348E">
        <w:t xml:space="preserve"> </w:t>
      </w:r>
      <w:proofErr w:type="spellStart"/>
      <w:r w:rsidR="0080348E">
        <w:t>nefndarmenn</w:t>
      </w:r>
      <w:proofErr w:type="spellEnd"/>
      <w:r w:rsidR="0080348E">
        <w:t xml:space="preserve"> </w:t>
      </w:r>
      <w:proofErr w:type="spellStart"/>
      <w:r w:rsidR="0080348E">
        <w:t>sitjandi</w:t>
      </w:r>
      <w:proofErr w:type="spellEnd"/>
      <w:r w:rsidR="0080348E">
        <w:t xml:space="preserve"> í </w:t>
      </w:r>
      <w:proofErr w:type="spellStart"/>
      <w:r w:rsidR="0080348E">
        <w:t>siðanefnd</w:t>
      </w:r>
      <w:proofErr w:type="spellEnd"/>
      <w:r w:rsidR="0080348E">
        <w:t>:</w:t>
      </w:r>
    </w:p>
    <w:p w14:paraId="66CB0F9E" w14:textId="45820FD5" w:rsidR="0080348E" w:rsidRDefault="0080348E">
      <w:proofErr w:type="spellStart"/>
      <w:r>
        <w:t>Skúli</w:t>
      </w:r>
      <w:proofErr w:type="spellEnd"/>
      <w:r>
        <w:t xml:space="preserve"> </w:t>
      </w:r>
      <w:proofErr w:type="spellStart"/>
      <w:r>
        <w:t>Skúlason</w:t>
      </w:r>
      <w:proofErr w:type="spellEnd"/>
    </w:p>
    <w:p w14:paraId="29A64063" w14:textId="7D53D4EF" w:rsidR="0080348E" w:rsidRDefault="0080348E">
      <w:proofErr w:type="spellStart"/>
      <w:r>
        <w:t>Sólveig</w:t>
      </w:r>
      <w:proofErr w:type="spellEnd"/>
      <w:r>
        <w:t xml:space="preserve"> Anna </w:t>
      </w:r>
      <w:proofErr w:type="spellStart"/>
      <w:r>
        <w:t>Bóasdóttir</w:t>
      </w:r>
      <w:proofErr w:type="spellEnd"/>
    </w:p>
    <w:p w14:paraId="141CC8E4" w14:textId="5112675C" w:rsidR="0080348E" w:rsidRDefault="0080348E">
      <w:r>
        <w:t xml:space="preserve">Henry Alexander </w:t>
      </w:r>
      <w:proofErr w:type="spellStart"/>
      <w:r>
        <w:t>Henrysson</w:t>
      </w:r>
      <w:proofErr w:type="spellEnd"/>
    </w:p>
    <w:p w14:paraId="3CAEDCD1" w14:textId="45F6EB25" w:rsidR="0080348E" w:rsidRDefault="00B70BC4">
      <w:proofErr w:type="spellStart"/>
      <w:r>
        <w:t>Við</w:t>
      </w:r>
      <w:proofErr w:type="spellEnd"/>
      <w:r>
        <w:t xml:space="preserve"> </w:t>
      </w:r>
      <w:proofErr w:type="spellStart"/>
      <w:r>
        <w:t>nánari</w:t>
      </w:r>
      <w:proofErr w:type="spellEnd"/>
      <w:r>
        <w:t xml:space="preserve"> </w:t>
      </w:r>
      <w:proofErr w:type="spellStart"/>
      <w:r>
        <w:t>rannsókn</w:t>
      </w:r>
      <w:proofErr w:type="spellEnd"/>
      <w:r>
        <w:t xml:space="preserve"> á </w:t>
      </w:r>
      <w:proofErr w:type="spellStart"/>
      <w:r>
        <w:t>hæfi</w:t>
      </w:r>
      <w:proofErr w:type="spellEnd"/>
      <w:r>
        <w:t xml:space="preserve"> </w:t>
      </w:r>
      <w:proofErr w:type="spellStart"/>
      <w:r>
        <w:t>nefndarmanna</w:t>
      </w:r>
      <w:proofErr w:type="spellEnd"/>
      <w:r>
        <w:t xml:space="preserve">, </w:t>
      </w:r>
      <w:proofErr w:type="spellStart"/>
      <w:r>
        <w:t>beini</w:t>
      </w:r>
      <w:proofErr w:type="spellEnd"/>
      <w:r>
        <w:t xml:space="preserve"> </w:t>
      </w:r>
      <w:proofErr w:type="spellStart"/>
      <w:r>
        <w:t>ég</w:t>
      </w:r>
      <w:proofErr w:type="spellEnd"/>
      <w:r>
        <w:t xml:space="preserve"> </w:t>
      </w:r>
      <w:proofErr w:type="spellStart"/>
      <w:r>
        <w:t>sjónum</w:t>
      </w:r>
      <w:proofErr w:type="spellEnd"/>
      <w:r>
        <w:t xml:space="preserve"> </w:t>
      </w:r>
      <w:proofErr w:type="spellStart"/>
      <w:r>
        <w:t>mínum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Skúla</w:t>
      </w:r>
      <w:proofErr w:type="spellEnd"/>
      <w:r>
        <w:t xml:space="preserve"> </w:t>
      </w:r>
      <w:proofErr w:type="spellStart"/>
      <w:r>
        <w:t>Skúlasyni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einnig</w:t>
      </w:r>
      <w:proofErr w:type="spellEnd"/>
      <w:r>
        <w:t xml:space="preserve"> er </w:t>
      </w:r>
      <w:proofErr w:type="spellStart"/>
      <w:r>
        <w:t>formaður</w:t>
      </w:r>
      <w:proofErr w:type="spellEnd"/>
      <w:r>
        <w:t xml:space="preserve"> </w:t>
      </w:r>
      <w:proofErr w:type="spellStart"/>
      <w:r>
        <w:t>nefndar</w:t>
      </w:r>
      <w:proofErr w:type="spellEnd"/>
      <w:r>
        <w:t xml:space="preserve">. </w:t>
      </w:r>
    </w:p>
    <w:p w14:paraId="2758B56B" w14:textId="52B0DC45" w:rsidR="009B1324" w:rsidRPr="00FC7222" w:rsidRDefault="00B70BC4" w:rsidP="00AD7271">
      <w:pPr>
        <w:ind w:firstLine="720"/>
        <w:rPr>
          <w:lang w:val="nb-NO"/>
        </w:rPr>
      </w:pPr>
      <w:proofErr w:type="spellStart"/>
      <w:r w:rsidRPr="00B70BC4">
        <w:t>Faðir</w:t>
      </w:r>
      <w:proofErr w:type="spellEnd"/>
      <w:r w:rsidRPr="00B70BC4">
        <w:t xml:space="preserve"> </w:t>
      </w:r>
      <w:proofErr w:type="spellStart"/>
      <w:r w:rsidR="0084650C">
        <w:t>þess</w:t>
      </w:r>
      <w:proofErr w:type="spellEnd"/>
      <w:r w:rsidR="0084650C">
        <w:t xml:space="preserve"> </w:t>
      </w:r>
      <w:proofErr w:type="spellStart"/>
      <w:r w:rsidR="0084650C">
        <w:t>sem</w:t>
      </w:r>
      <w:proofErr w:type="spellEnd"/>
      <w:r w:rsidR="0084650C">
        <w:t xml:space="preserve"> </w:t>
      </w:r>
      <w:proofErr w:type="spellStart"/>
      <w:r w:rsidR="0084650C">
        <w:t>kvörtun</w:t>
      </w:r>
      <w:proofErr w:type="spellEnd"/>
      <w:r w:rsidR="0084650C">
        <w:t xml:space="preserve"> er </w:t>
      </w:r>
      <w:proofErr w:type="spellStart"/>
      <w:r w:rsidR="0084650C">
        <w:t>beint</w:t>
      </w:r>
      <w:proofErr w:type="spellEnd"/>
      <w:r w:rsidR="0084650C">
        <w:t xml:space="preserve"> </w:t>
      </w:r>
      <w:proofErr w:type="spellStart"/>
      <w:r w:rsidR="0084650C">
        <w:t>gegn</w:t>
      </w:r>
      <w:proofErr w:type="spellEnd"/>
      <w:r w:rsidRPr="00B70BC4">
        <w:t xml:space="preserve"> í </w:t>
      </w:r>
      <w:proofErr w:type="spellStart"/>
      <w:r w:rsidRPr="00B70BC4">
        <w:t>málinu</w:t>
      </w:r>
      <w:proofErr w:type="spellEnd"/>
      <w:r w:rsidR="005559EC">
        <w:t xml:space="preserve"> </w:t>
      </w:r>
      <w:r w:rsidRPr="00B70BC4">
        <w:t xml:space="preserve">er Jón Bjarnason, </w:t>
      </w:r>
      <w:proofErr w:type="spellStart"/>
      <w:r w:rsidRPr="00B70BC4">
        <w:t>fyrrverandi</w:t>
      </w:r>
      <w:proofErr w:type="spellEnd"/>
      <w:r w:rsidRPr="00B70BC4">
        <w:t xml:space="preserve"> </w:t>
      </w:r>
      <w:proofErr w:type="spellStart"/>
      <w:r w:rsidRPr="00B70BC4">
        <w:t>sjávarútvegs</w:t>
      </w:r>
      <w:proofErr w:type="spellEnd"/>
      <w:r w:rsidR="00647B95">
        <w:t>-</w:t>
      </w:r>
      <w:r w:rsidRPr="00B70BC4">
        <w:t xml:space="preserve"> </w:t>
      </w:r>
      <w:proofErr w:type="spellStart"/>
      <w:r w:rsidRPr="00B70BC4">
        <w:t>og</w:t>
      </w:r>
      <w:proofErr w:type="spellEnd"/>
      <w:r w:rsidRPr="00B70BC4">
        <w:t xml:space="preserve"> </w:t>
      </w:r>
      <w:proofErr w:type="spellStart"/>
      <w:r w:rsidRPr="00B70BC4">
        <w:t>landbú</w:t>
      </w:r>
      <w:r>
        <w:t>naðarráðherra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 w:rsidR="005559EC">
        <w:t>alþingismaður</w:t>
      </w:r>
      <w:proofErr w:type="spellEnd"/>
      <w:r w:rsidR="005559EC">
        <w:t xml:space="preserve"> </w:t>
      </w:r>
      <w:proofErr w:type="spellStart"/>
      <w:r w:rsidR="005559EC">
        <w:t>Norðvesturkjördæmis</w:t>
      </w:r>
      <w:proofErr w:type="spellEnd"/>
      <w:r w:rsidR="005559EC">
        <w:t xml:space="preserve"> 2003–2013.  </w:t>
      </w:r>
      <w:proofErr w:type="spellStart"/>
      <w:r w:rsidR="005559EC" w:rsidRPr="005559EC">
        <w:t>Þess</w:t>
      </w:r>
      <w:proofErr w:type="spellEnd"/>
      <w:r w:rsidR="005559EC" w:rsidRPr="005559EC">
        <w:t xml:space="preserve"> </w:t>
      </w:r>
      <w:proofErr w:type="spellStart"/>
      <w:r w:rsidR="005559EC" w:rsidRPr="005559EC">
        <w:t>ber</w:t>
      </w:r>
      <w:proofErr w:type="spellEnd"/>
      <w:r w:rsidR="005559EC" w:rsidRPr="005559EC">
        <w:t xml:space="preserve"> </w:t>
      </w:r>
      <w:proofErr w:type="spellStart"/>
      <w:r w:rsidR="005559EC" w:rsidRPr="005559EC">
        <w:t>fyrst</w:t>
      </w:r>
      <w:proofErr w:type="spellEnd"/>
      <w:r w:rsidR="005559EC" w:rsidRPr="005559EC">
        <w:t xml:space="preserve"> </w:t>
      </w:r>
      <w:proofErr w:type="spellStart"/>
      <w:r w:rsidR="005559EC" w:rsidRPr="005559EC">
        <w:t>að</w:t>
      </w:r>
      <w:proofErr w:type="spellEnd"/>
      <w:r w:rsidR="005559EC" w:rsidRPr="005559EC">
        <w:t xml:space="preserve"> geta </w:t>
      </w:r>
      <w:proofErr w:type="spellStart"/>
      <w:r w:rsidR="005559EC" w:rsidRPr="005559EC">
        <w:t>að</w:t>
      </w:r>
      <w:proofErr w:type="spellEnd"/>
      <w:r w:rsidR="005559EC" w:rsidRPr="005559EC">
        <w:t xml:space="preserve"> </w:t>
      </w:r>
      <w:proofErr w:type="spellStart"/>
      <w:r w:rsidR="005559EC" w:rsidRPr="005559EC">
        <w:t>viðkomandi</w:t>
      </w:r>
      <w:proofErr w:type="spellEnd"/>
      <w:r w:rsidR="005559EC" w:rsidRPr="005559EC">
        <w:t xml:space="preserve"> </w:t>
      </w:r>
      <w:proofErr w:type="spellStart"/>
      <w:r w:rsidR="005559EC" w:rsidRPr="005559EC">
        <w:t>formaður</w:t>
      </w:r>
      <w:proofErr w:type="spellEnd"/>
      <w:r w:rsidR="005559EC" w:rsidRPr="005559EC">
        <w:t xml:space="preserve"> </w:t>
      </w:r>
      <w:proofErr w:type="spellStart"/>
      <w:r w:rsidR="005559EC" w:rsidRPr="005559EC">
        <w:t>nefndar</w:t>
      </w:r>
      <w:proofErr w:type="spellEnd"/>
      <w:r w:rsidR="005559EC" w:rsidRPr="005559EC">
        <w:t xml:space="preserve"> var </w:t>
      </w:r>
      <w:r w:rsidR="009B1324">
        <w:t xml:space="preserve">um </w:t>
      </w:r>
      <w:proofErr w:type="spellStart"/>
      <w:r w:rsidR="009B1324">
        <w:t>langt</w:t>
      </w:r>
      <w:proofErr w:type="spellEnd"/>
      <w:r w:rsidR="009B1324">
        <w:t xml:space="preserve"> </w:t>
      </w:r>
      <w:proofErr w:type="spellStart"/>
      <w:r w:rsidR="009B1324">
        <w:t>skeið</w:t>
      </w:r>
      <w:proofErr w:type="spellEnd"/>
      <w:r w:rsidR="009B1324">
        <w:t xml:space="preserve"> </w:t>
      </w:r>
      <w:proofErr w:type="spellStart"/>
      <w:r w:rsidR="005559EC" w:rsidRPr="005559EC">
        <w:t>samstarfsmaður</w:t>
      </w:r>
      <w:proofErr w:type="spellEnd"/>
      <w:r w:rsidR="005559EC" w:rsidRPr="005559EC">
        <w:t xml:space="preserve"> </w:t>
      </w:r>
      <w:proofErr w:type="spellStart"/>
      <w:r w:rsidR="005559EC" w:rsidRPr="005559EC">
        <w:t>J</w:t>
      </w:r>
      <w:r w:rsidR="005559EC">
        <w:t>óns</w:t>
      </w:r>
      <w:proofErr w:type="spellEnd"/>
      <w:r w:rsidR="005559EC">
        <w:t xml:space="preserve"> </w:t>
      </w:r>
      <w:proofErr w:type="spellStart"/>
      <w:r w:rsidR="005559EC">
        <w:t>Bjarnasonar</w:t>
      </w:r>
      <w:proofErr w:type="spellEnd"/>
      <w:r w:rsidR="005559EC">
        <w:t xml:space="preserve">, </w:t>
      </w:r>
      <w:proofErr w:type="spellStart"/>
      <w:r w:rsidR="005559EC">
        <w:t>þáverandi</w:t>
      </w:r>
      <w:proofErr w:type="spellEnd"/>
      <w:r w:rsidR="005559EC">
        <w:t xml:space="preserve"> </w:t>
      </w:r>
      <w:proofErr w:type="spellStart"/>
      <w:r w:rsidR="005559EC">
        <w:t>rektors</w:t>
      </w:r>
      <w:proofErr w:type="spellEnd"/>
      <w:r w:rsidR="005559EC">
        <w:t xml:space="preserve">, </w:t>
      </w:r>
      <w:proofErr w:type="spellStart"/>
      <w:r w:rsidR="005559EC">
        <w:t>við</w:t>
      </w:r>
      <w:proofErr w:type="spellEnd"/>
      <w:r w:rsidR="005559EC">
        <w:t xml:space="preserve"> </w:t>
      </w:r>
      <w:proofErr w:type="spellStart"/>
      <w:r w:rsidR="00AD7271">
        <w:t>það</w:t>
      </w:r>
      <w:proofErr w:type="spellEnd"/>
      <w:r w:rsidR="00AD7271">
        <w:t xml:space="preserve"> </w:t>
      </w:r>
      <w:proofErr w:type="spellStart"/>
      <w:r w:rsidR="00AD7271">
        <w:t>sem</w:t>
      </w:r>
      <w:proofErr w:type="spellEnd"/>
      <w:r w:rsidR="00AD7271">
        <w:t xml:space="preserve"> </w:t>
      </w:r>
      <w:proofErr w:type="spellStart"/>
      <w:r w:rsidR="00AD7271">
        <w:t>síðar</w:t>
      </w:r>
      <w:proofErr w:type="spellEnd"/>
      <w:r w:rsidR="00AD7271">
        <w:t xml:space="preserve"> </w:t>
      </w:r>
      <w:proofErr w:type="spellStart"/>
      <w:r w:rsidR="00AD7271">
        <w:t>varð</w:t>
      </w:r>
      <w:proofErr w:type="spellEnd"/>
      <w:r w:rsidR="00AD7271">
        <w:t xml:space="preserve"> </w:t>
      </w:r>
      <w:proofErr w:type="spellStart"/>
      <w:r w:rsidR="005559EC">
        <w:t>háskól</w:t>
      </w:r>
      <w:r w:rsidR="00AD7271">
        <w:t>i</w:t>
      </w:r>
      <w:r w:rsidR="005559EC">
        <w:t>nn</w:t>
      </w:r>
      <w:proofErr w:type="spellEnd"/>
      <w:r w:rsidR="005559EC">
        <w:t xml:space="preserve"> á </w:t>
      </w:r>
      <w:proofErr w:type="spellStart"/>
      <w:r w:rsidR="005559EC">
        <w:t>Hólum</w:t>
      </w:r>
      <w:proofErr w:type="spellEnd"/>
      <w:r w:rsidR="005559EC">
        <w:t xml:space="preserve"> í </w:t>
      </w:r>
      <w:proofErr w:type="spellStart"/>
      <w:r w:rsidR="005559EC">
        <w:t>Hjaltadal</w:t>
      </w:r>
      <w:proofErr w:type="spellEnd"/>
      <w:r w:rsidR="005559EC">
        <w:t xml:space="preserve">. </w:t>
      </w:r>
      <w:r w:rsidR="005559EC" w:rsidRPr="00EA4CCE">
        <w:t xml:space="preserve">Jón Bjarnason </w:t>
      </w:r>
      <w:proofErr w:type="spellStart"/>
      <w:r w:rsidR="005559EC" w:rsidRPr="00EA4CCE">
        <w:t>gegndi</w:t>
      </w:r>
      <w:proofErr w:type="spellEnd"/>
      <w:r w:rsidR="005559EC" w:rsidRPr="00EA4CCE">
        <w:t xml:space="preserve"> </w:t>
      </w:r>
      <w:proofErr w:type="spellStart"/>
      <w:r w:rsidR="005559EC" w:rsidRPr="00EA4CCE">
        <w:t>stöðu</w:t>
      </w:r>
      <w:proofErr w:type="spellEnd"/>
      <w:r w:rsidR="005559EC" w:rsidRPr="00EA4CCE">
        <w:t xml:space="preserve"> </w:t>
      </w:r>
      <w:proofErr w:type="spellStart"/>
      <w:r w:rsidR="005559EC" w:rsidRPr="00EA4CCE">
        <w:t>rektors</w:t>
      </w:r>
      <w:proofErr w:type="spellEnd"/>
      <w:r w:rsidR="005559EC" w:rsidRPr="00EA4CCE">
        <w:t xml:space="preserve"> 1981–1999 </w:t>
      </w:r>
      <w:proofErr w:type="spellStart"/>
      <w:r w:rsidR="005559EC" w:rsidRPr="00EA4CCE">
        <w:t>við</w:t>
      </w:r>
      <w:proofErr w:type="spellEnd"/>
      <w:r w:rsidR="005559EC" w:rsidRPr="00EA4CCE">
        <w:t xml:space="preserve"> </w:t>
      </w:r>
      <w:proofErr w:type="spellStart"/>
      <w:r w:rsidR="005559EC" w:rsidRPr="00EA4CCE">
        <w:t>skólann</w:t>
      </w:r>
      <w:proofErr w:type="spellEnd"/>
      <w:r w:rsidR="00EA4CCE" w:rsidRPr="00EA4CCE">
        <w:t xml:space="preserve">, </w:t>
      </w:r>
      <w:proofErr w:type="spellStart"/>
      <w:r w:rsidR="00EA4CCE" w:rsidRPr="00EA4CCE">
        <w:t>og</w:t>
      </w:r>
      <w:proofErr w:type="spellEnd"/>
      <w:r w:rsidR="00EA4CCE" w:rsidRPr="00EA4CCE">
        <w:t xml:space="preserve"> á </w:t>
      </w:r>
      <w:proofErr w:type="spellStart"/>
      <w:r w:rsidR="00EA4CCE" w:rsidRPr="00EA4CCE">
        <w:t>sama</w:t>
      </w:r>
      <w:proofErr w:type="spellEnd"/>
      <w:r w:rsidR="00EA4CCE" w:rsidRPr="00EA4CCE">
        <w:t xml:space="preserve"> </w:t>
      </w:r>
      <w:proofErr w:type="spellStart"/>
      <w:r w:rsidR="00EA4CCE" w:rsidRPr="00EA4CCE">
        <w:t>tímabili</w:t>
      </w:r>
      <w:proofErr w:type="spellEnd"/>
      <w:r w:rsidR="00EA4CCE" w:rsidRPr="00EA4CCE">
        <w:t xml:space="preserve"> var </w:t>
      </w:r>
      <w:proofErr w:type="spellStart"/>
      <w:r w:rsidR="00EA4CCE" w:rsidRPr="00EA4CCE">
        <w:t>Skúli</w:t>
      </w:r>
      <w:proofErr w:type="spellEnd"/>
      <w:r w:rsidR="00EA4CCE" w:rsidRPr="00EA4CCE">
        <w:t xml:space="preserve"> </w:t>
      </w:r>
      <w:proofErr w:type="spellStart"/>
      <w:r w:rsidR="00EA4CCE" w:rsidRPr="00EA4CCE">
        <w:t>Skúlason</w:t>
      </w:r>
      <w:proofErr w:type="spellEnd"/>
      <w:r w:rsidR="00EA4CCE" w:rsidRPr="00EA4CCE">
        <w:t xml:space="preserve"> </w:t>
      </w:r>
      <w:proofErr w:type="spellStart"/>
      <w:r w:rsidR="00EA4CCE" w:rsidRPr="00EA4CCE">
        <w:t>deildarforseti</w:t>
      </w:r>
      <w:proofErr w:type="spellEnd"/>
      <w:r w:rsidR="00EA4CCE" w:rsidRPr="00EA4CCE">
        <w:t xml:space="preserve"> </w:t>
      </w:r>
      <w:proofErr w:type="spellStart"/>
      <w:r w:rsidR="00EA4CCE" w:rsidRPr="00EA4CCE">
        <w:t>við</w:t>
      </w:r>
      <w:proofErr w:type="spellEnd"/>
      <w:r w:rsidR="00EA4CCE" w:rsidRPr="00EA4CCE">
        <w:t xml:space="preserve"> </w:t>
      </w:r>
      <w:proofErr w:type="spellStart"/>
      <w:r w:rsidR="00EA4CCE" w:rsidRPr="00EA4CCE">
        <w:t>sam</w:t>
      </w:r>
      <w:r w:rsidR="00EA4CCE">
        <w:t>a</w:t>
      </w:r>
      <w:proofErr w:type="spellEnd"/>
      <w:r w:rsidR="00EA4CCE">
        <w:t xml:space="preserve"> </w:t>
      </w:r>
      <w:proofErr w:type="spellStart"/>
      <w:r w:rsidR="00EA4CCE">
        <w:t>skóla</w:t>
      </w:r>
      <w:proofErr w:type="spellEnd"/>
      <w:r w:rsidR="00EA4CCE">
        <w:t xml:space="preserve"> (1990–1999), </w:t>
      </w:r>
      <w:proofErr w:type="spellStart"/>
      <w:r w:rsidR="00EA4CCE">
        <w:t>eða</w:t>
      </w:r>
      <w:proofErr w:type="spellEnd"/>
      <w:r w:rsidR="00EA4CCE">
        <w:t xml:space="preserve"> </w:t>
      </w:r>
      <w:proofErr w:type="spellStart"/>
      <w:r w:rsidR="00EA4CCE">
        <w:t>þangað</w:t>
      </w:r>
      <w:proofErr w:type="spellEnd"/>
      <w:r w:rsidR="00EA4CCE">
        <w:t xml:space="preserve"> </w:t>
      </w:r>
      <w:proofErr w:type="spellStart"/>
      <w:r w:rsidR="00EA4CCE">
        <w:t>til</w:t>
      </w:r>
      <w:proofErr w:type="spellEnd"/>
      <w:r w:rsidR="00EA4CCE">
        <w:t xml:space="preserve"> Jón Bjarnason </w:t>
      </w:r>
      <w:proofErr w:type="spellStart"/>
      <w:r w:rsidR="00EA4CCE">
        <w:t>réð</w:t>
      </w:r>
      <w:proofErr w:type="spellEnd"/>
      <w:r w:rsidR="00EA4CCE">
        <w:t xml:space="preserve"> </w:t>
      </w:r>
      <w:proofErr w:type="spellStart"/>
      <w:r w:rsidR="00EA4CCE">
        <w:t>Skúla</w:t>
      </w:r>
      <w:proofErr w:type="spellEnd"/>
      <w:r w:rsidR="00EA4CCE">
        <w:t xml:space="preserve"> </w:t>
      </w:r>
      <w:r w:rsidR="00DA0F52">
        <w:t>„</w:t>
      </w:r>
      <w:proofErr w:type="spellStart"/>
      <w:r w:rsidR="00EA4CCE">
        <w:t>beint</w:t>
      </w:r>
      <w:proofErr w:type="spellEnd"/>
      <w:r w:rsidR="00EA4CCE">
        <w:t xml:space="preserve"> </w:t>
      </w:r>
      <w:proofErr w:type="spellStart"/>
      <w:r w:rsidR="00EA4CCE">
        <w:t>frá</w:t>
      </w:r>
      <w:proofErr w:type="spellEnd"/>
      <w:r w:rsidR="00EA4CCE">
        <w:t xml:space="preserve"> </w:t>
      </w:r>
      <w:proofErr w:type="spellStart"/>
      <w:r w:rsidR="00EA4CCE">
        <w:t>Kanada</w:t>
      </w:r>
      <w:proofErr w:type="spellEnd"/>
      <w:r w:rsidR="00EA4CCE">
        <w:t xml:space="preserve"> </w:t>
      </w:r>
      <w:proofErr w:type="spellStart"/>
      <w:r w:rsidR="00EA4CCE">
        <w:t>til</w:t>
      </w:r>
      <w:proofErr w:type="spellEnd"/>
      <w:r w:rsidR="00EA4CCE">
        <w:t xml:space="preserve"> </w:t>
      </w:r>
      <w:proofErr w:type="spellStart"/>
      <w:proofErr w:type="gramStart"/>
      <w:r w:rsidR="00EA4CCE">
        <w:t>Hólastaðar</w:t>
      </w:r>
      <w:proofErr w:type="spellEnd"/>
      <w:r w:rsidR="00A432E9">
        <w:t>“</w:t>
      </w:r>
      <w:r w:rsidR="00EA4CCE">
        <w:t xml:space="preserve"> </w:t>
      </w:r>
      <w:proofErr w:type="spellStart"/>
      <w:r w:rsidR="00EA4CCE">
        <w:t>sem</w:t>
      </w:r>
      <w:proofErr w:type="spellEnd"/>
      <w:proofErr w:type="gramEnd"/>
      <w:r w:rsidR="00EA4CCE">
        <w:t xml:space="preserve"> </w:t>
      </w:r>
      <w:proofErr w:type="spellStart"/>
      <w:r w:rsidR="00EA4CCE">
        <w:t>rektor</w:t>
      </w:r>
      <w:proofErr w:type="spellEnd"/>
      <w:r w:rsidR="00EA4CCE">
        <w:t xml:space="preserve"> </w:t>
      </w:r>
      <w:proofErr w:type="spellStart"/>
      <w:r w:rsidR="00EA4CCE">
        <w:t>skólans</w:t>
      </w:r>
      <w:proofErr w:type="spellEnd"/>
      <w:r w:rsidR="00EA4CCE">
        <w:t xml:space="preserve"> </w:t>
      </w:r>
      <w:proofErr w:type="spellStart"/>
      <w:r w:rsidR="00EA4CCE">
        <w:t>árið</w:t>
      </w:r>
      <w:proofErr w:type="spellEnd"/>
      <w:r w:rsidR="00EA4CCE">
        <w:t xml:space="preserve"> 1999, </w:t>
      </w:r>
      <w:proofErr w:type="spellStart"/>
      <w:r w:rsidR="00B6586D">
        <w:t>eins</w:t>
      </w:r>
      <w:proofErr w:type="spellEnd"/>
      <w:r w:rsidR="00B6586D">
        <w:t xml:space="preserve"> </w:t>
      </w:r>
      <w:proofErr w:type="spellStart"/>
      <w:r w:rsidR="00B6586D">
        <w:t>og</w:t>
      </w:r>
      <w:proofErr w:type="spellEnd"/>
      <w:r w:rsidR="00B6586D">
        <w:t xml:space="preserve"> </w:t>
      </w:r>
      <w:proofErr w:type="spellStart"/>
      <w:r w:rsidR="00B6586D">
        <w:t>það</w:t>
      </w:r>
      <w:proofErr w:type="spellEnd"/>
      <w:r w:rsidR="00B6586D">
        <w:t xml:space="preserve"> er </w:t>
      </w:r>
      <w:proofErr w:type="spellStart"/>
      <w:r w:rsidR="00B6586D">
        <w:t>orðað</w:t>
      </w:r>
      <w:proofErr w:type="spellEnd"/>
      <w:r w:rsidR="00B6586D">
        <w:t xml:space="preserve"> í</w:t>
      </w:r>
      <w:r w:rsidR="00EA4CCE">
        <w:t xml:space="preserve"> </w:t>
      </w:r>
      <w:proofErr w:type="spellStart"/>
      <w:r w:rsidR="009B1324">
        <w:t>frétt</w:t>
      </w:r>
      <w:proofErr w:type="spellEnd"/>
      <w:r w:rsidR="009B1324">
        <w:t xml:space="preserve"> </w:t>
      </w:r>
      <w:proofErr w:type="spellStart"/>
      <w:r w:rsidR="009B1324">
        <w:t>Morgunblaðsins</w:t>
      </w:r>
      <w:proofErr w:type="spellEnd"/>
      <w:r w:rsidR="009B1324">
        <w:t xml:space="preserve"> 26. </w:t>
      </w:r>
      <w:proofErr w:type="spellStart"/>
      <w:r w:rsidR="009B1324">
        <w:t>maí</w:t>
      </w:r>
      <w:proofErr w:type="spellEnd"/>
      <w:r w:rsidR="009B1324">
        <w:t xml:space="preserve"> 2012. </w:t>
      </w:r>
      <w:proofErr w:type="spellStart"/>
      <w:r w:rsidR="00FC7222" w:rsidRPr="00FC7222">
        <w:rPr>
          <w:lang w:val="nb-NO"/>
        </w:rPr>
        <w:t>Skúli</w:t>
      </w:r>
      <w:proofErr w:type="spellEnd"/>
      <w:r w:rsidR="00FC7222" w:rsidRPr="00FC7222">
        <w:rPr>
          <w:lang w:val="nb-NO"/>
        </w:rPr>
        <w:t xml:space="preserve"> var </w:t>
      </w:r>
      <w:proofErr w:type="spellStart"/>
      <w:r w:rsidR="00FC7222" w:rsidRPr="00FC7222">
        <w:rPr>
          <w:lang w:val="nb-NO"/>
        </w:rPr>
        <w:t>starfandi</w:t>
      </w:r>
      <w:proofErr w:type="spellEnd"/>
      <w:r w:rsidR="00FC7222" w:rsidRPr="00FC7222">
        <w:rPr>
          <w:lang w:val="nb-NO"/>
        </w:rPr>
        <w:t xml:space="preserve"> </w:t>
      </w:r>
      <w:proofErr w:type="spellStart"/>
      <w:r w:rsidR="00FC7222" w:rsidRPr="00FC7222">
        <w:rPr>
          <w:lang w:val="nb-NO"/>
        </w:rPr>
        <w:t>sem</w:t>
      </w:r>
      <w:proofErr w:type="spellEnd"/>
      <w:r w:rsidR="00FC7222" w:rsidRPr="00FC7222">
        <w:rPr>
          <w:lang w:val="nb-NO"/>
        </w:rPr>
        <w:t xml:space="preserve"> rektor </w:t>
      </w:r>
      <w:proofErr w:type="spellStart"/>
      <w:r w:rsidR="00FC7222" w:rsidRPr="00FC7222">
        <w:rPr>
          <w:lang w:val="nb-NO"/>
        </w:rPr>
        <w:t>Hólaskóla</w:t>
      </w:r>
      <w:proofErr w:type="spellEnd"/>
      <w:r w:rsidR="00FC7222" w:rsidRPr="00FC7222">
        <w:rPr>
          <w:lang w:val="nb-NO"/>
        </w:rPr>
        <w:t xml:space="preserve"> </w:t>
      </w:r>
      <w:proofErr w:type="spellStart"/>
      <w:r w:rsidR="00FC7222" w:rsidRPr="00FC7222">
        <w:rPr>
          <w:lang w:val="nb-NO"/>
        </w:rPr>
        <w:t>frá</w:t>
      </w:r>
      <w:proofErr w:type="spellEnd"/>
      <w:r w:rsidR="00FC7222" w:rsidRPr="00FC7222">
        <w:rPr>
          <w:lang w:val="nb-NO"/>
        </w:rPr>
        <w:t xml:space="preserve"> 1999–2012, og </w:t>
      </w:r>
      <w:proofErr w:type="spellStart"/>
      <w:r w:rsidR="00FC7222">
        <w:rPr>
          <w:lang w:val="nb-NO"/>
        </w:rPr>
        <w:t>starfar</w:t>
      </w:r>
      <w:proofErr w:type="spellEnd"/>
      <w:r w:rsidR="00FC7222">
        <w:rPr>
          <w:lang w:val="nb-NO"/>
        </w:rPr>
        <w:t xml:space="preserve"> </w:t>
      </w:r>
      <w:proofErr w:type="spellStart"/>
      <w:r w:rsidR="00FC7222">
        <w:rPr>
          <w:lang w:val="nb-NO"/>
        </w:rPr>
        <w:t>sem</w:t>
      </w:r>
      <w:proofErr w:type="spellEnd"/>
      <w:r w:rsidR="00FC7222">
        <w:rPr>
          <w:lang w:val="nb-NO"/>
        </w:rPr>
        <w:t xml:space="preserve"> </w:t>
      </w:r>
      <w:proofErr w:type="spellStart"/>
      <w:r w:rsidR="00FC7222">
        <w:rPr>
          <w:lang w:val="nb-NO"/>
        </w:rPr>
        <w:t>prófessor</w:t>
      </w:r>
      <w:proofErr w:type="spellEnd"/>
      <w:r w:rsidR="00FC7222">
        <w:rPr>
          <w:lang w:val="nb-NO"/>
        </w:rPr>
        <w:t xml:space="preserve"> </w:t>
      </w:r>
      <w:proofErr w:type="spellStart"/>
      <w:r w:rsidR="00FC7222">
        <w:rPr>
          <w:lang w:val="nb-NO"/>
        </w:rPr>
        <w:t>við</w:t>
      </w:r>
      <w:proofErr w:type="spellEnd"/>
      <w:r w:rsidR="00FC7222">
        <w:rPr>
          <w:lang w:val="nb-NO"/>
        </w:rPr>
        <w:t xml:space="preserve"> </w:t>
      </w:r>
      <w:proofErr w:type="spellStart"/>
      <w:r w:rsidR="00FC7222">
        <w:rPr>
          <w:lang w:val="nb-NO"/>
        </w:rPr>
        <w:t>háskólann</w:t>
      </w:r>
      <w:proofErr w:type="spellEnd"/>
      <w:r w:rsidR="00FC7222">
        <w:rPr>
          <w:lang w:val="nb-NO"/>
        </w:rPr>
        <w:t xml:space="preserve"> í dag. </w:t>
      </w:r>
      <w:r w:rsidR="00FC7222" w:rsidRPr="00FC7222">
        <w:rPr>
          <w:lang w:val="nb-NO"/>
        </w:rPr>
        <w:t xml:space="preserve"> </w:t>
      </w:r>
    </w:p>
    <w:p w14:paraId="390FF6D3" w14:textId="2C155E12" w:rsidR="00E866E8" w:rsidRPr="0084650C" w:rsidRDefault="009B1324">
      <w:pPr>
        <w:rPr>
          <w:lang w:val="nb-NO"/>
        </w:rPr>
      </w:pPr>
      <w:r w:rsidRPr="00FC7222">
        <w:rPr>
          <w:lang w:val="nb-NO"/>
        </w:rPr>
        <w:tab/>
      </w:r>
      <w:proofErr w:type="spellStart"/>
      <w:r w:rsidRPr="0084650C">
        <w:rPr>
          <w:lang w:val="nb-NO"/>
        </w:rPr>
        <w:t>Eðlilegt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má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telja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að</w:t>
      </w:r>
      <w:proofErr w:type="spellEnd"/>
      <w:r w:rsidRPr="0084650C">
        <w:rPr>
          <w:lang w:val="nb-NO"/>
        </w:rPr>
        <w:t xml:space="preserve"> í </w:t>
      </w:r>
      <w:proofErr w:type="spellStart"/>
      <w:r w:rsidRPr="0084650C">
        <w:rPr>
          <w:lang w:val="nb-NO"/>
        </w:rPr>
        <w:t>slíku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nánu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samstarfi</w:t>
      </w:r>
      <w:proofErr w:type="spellEnd"/>
      <w:r w:rsidRPr="0084650C">
        <w:rPr>
          <w:lang w:val="nb-NO"/>
        </w:rPr>
        <w:t xml:space="preserve"> </w:t>
      </w:r>
      <w:proofErr w:type="spellStart"/>
      <w:r w:rsidR="00B6586D">
        <w:rPr>
          <w:lang w:val="nb-NO"/>
        </w:rPr>
        <w:t>um</w:t>
      </w:r>
      <w:proofErr w:type="spellEnd"/>
      <w:r w:rsidR="00B6586D">
        <w:rPr>
          <w:lang w:val="nb-NO"/>
        </w:rPr>
        <w:t xml:space="preserve"> langt </w:t>
      </w:r>
      <w:proofErr w:type="spellStart"/>
      <w:r w:rsidR="00B6586D">
        <w:rPr>
          <w:lang w:val="nb-NO"/>
        </w:rPr>
        <w:t>skeið</w:t>
      </w:r>
      <w:proofErr w:type="spellEnd"/>
      <w:r w:rsidR="00B6586D">
        <w:rPr>
          <w:lang w:val="nb-NO"/>
        </w:rPr>
        <w:t xml:space="preserve"> </w:t>
      </w:r>
      <w:proofErr w:type="spellStart"/>
      <w:r w:rsidRPr="0084650C">
        <w:rPr>
          <w:lang w:val="nb-NO"/>
        </w:rPr>
        <w:t>þróist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vinasamband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milli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áðurnefndra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aðila</w:t>
      </w:r>
      <w:proofErr w:type="spellEnd"/>
      <w:r w:rsidRPr="0084650C">
        <w:rPr>
          <w:lang w:val="nb-NO"/>
        </w:rPr>
        <w:t xml:space="preserve">, en </w:t>
      </w:r>
      <w:proofErr w:type="spellStart"/>
      <w:r w:rsidRPr="0084650C">
        <w:rPr>
          <w:lang w:val="nb-NO"/>
        </w:rPr>
        <w:t>eins</w:t>
      </w:r>
      <w:proofErr w:type="spellEnd"/>
      <w:r w:rsidRPr="0084650C">
        <w:rPr>
          <w:lang w:val="nb-NO"/>
        </w:rPr>
        <w:t xml:space="preserve"> og </w:t>
      </w:r>
      <w:proofErr w:type="spellStart"/>
      <w:r w:rsidRPr="0084650C">
        <w:rPr>
          <w:lang w:val="nb-NO"/>
        </w:rPr>
        <w:t>Skúli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Skúlason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sjálfur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bendir</w:t>
      </w:r>
      <w:proofErr w:type="spellEnd"/>
      <w:r w:rsidRPr="0084650C">
        <w:rPr>
          <w:lang w:val="nb-NO"/>
        </w:rPr>
        <w:t xml:space="preserve"> á í </w:t>
      </w:r>
      <w:proofErr w:type="spellStart"/>
      <w:r w:rsidRPr="0084650C">
        <w:rPr>
          <w:lang w:val="nb-NO"/>
        </w:rPr>
        <w:t>frétt</w:t>
      </w:r>
      <w:proofErr w:type="spellEnd"/>
      <w:r w:rsidRPr="0084650C">
        <w:rPr>
          <w:lang w:val="nb-NO"/>
        </w:rPr>
        <w:t xml:space="preserve"> </w:t>
      </w:r>
      <w:proofErr w:type="spellStart"/>
      <w:r w:rsidRPr="0084650C">
        <w:rPr>
          <w:lang w:val="nb-NO"/>
        </w:rPr>
        <w:t>Fréttablaðsins</w:t>
      </w:r>
      <w:proofErr w:type="spellEnd"/>
      <w:r w:rsidRPr="0084650C">
        <w:rPr>
          <w:lang w:val="nb-NO"/>
        </w:rPr>
        <w:t xml:space="preserve"> 14. Desember 2021</w:t>
      </w:r>
      <w:r w:rsidR="00E866E8" w:rsidRPr="0084650C">
        <w:rPr>
          <w:lang w:val="nb-NO"/>
        </w:rPr>
        <w:t>,</w:t>
      </w:r>
      <w:r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hefur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samstarfið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haldið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áfram</w:t>
      </w:r>
      <w:proofErr w:type="spellEnd"/>
      <w:r w:rsidR="00E866E8" w:rsidRPr="0084650C">
        <w:rPr>
          <w:lang w:val="nb-NO"/>
        </w:rPr>
        <w:t xml:space="preserve"> á </w:t>
      </w:r>
      <w:proofErr w:type="spellStart"/>
      <w:r w:rsidR="00E866E8" w:rsidRPr="0084650C">
        <w:rPr>
          <w:lang w:val="nb-NO"/>
        </w:rPr>
        <w:t>pólítískum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grundvelli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eftir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sjálft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samstarfið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BE688A" w:rsidRPr="0084650C">
        <w:rPr>
          <w:lang w:val="nb-NO"/>
        </w:rPr>
        <w:t>innbyrðis</w:t>
      </w:r>
      <w:proofErr w:type="spellEnd"/>
      <w:r w:rsidR="00BE688A" w:rsidRPr="0084650C">
        <w:rPr>
          <w:lang w:val="nb-NO"/>
        </w:rPr>
        <w:t xml:space="preserve"> í</w:t>
      </w:r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skólan</w:t>
      </w:r>
      <w:r w:rsidR="00BE688A" w:rsidRPr="0084650C">
        <w:rPr>
          <w:lang w:val="nb-NO"/>
        </w:rPr>
        <w:t>um</w:t>
      </w:r>
      <w:proofErr w:type="spellEnd"/>
      <w:r w:rsidR="00E866E8" w:rsidRPr="0084650C">
        <w:rPr>
          <w:lang w:val="nb-NO"/>
        </w:rPr>
        <w:t xml:space="preserve">: </w:t>
      </w:r>
      <w:r w:rsidR="00A432E9">
        <w:rPr>
          <w:lang w:val="nb-NO"/>
        </w:rPr>
        <w:t>„</w:t>
      </w:r>
      <w:r w:rsidR="00E866E8" w:rsidRPr="0084650C">
        <w:rPr>
          <w:lang w:val="nb-NO"/>
        </w:rPr>
        <w:t>“</w:t>
      </w:r>
      <w:proofErr w:type="spellStart"/>
      <w:r w:rsidR="00E866E8" w:rsidRPr="0084650C">
        <w:rPr>
          <w:lang w:val="nb-NO"/>
        </w:rPr>
        <w:t>Eftir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að</w:t>
      </w:r>
      <w:proofErr w:type="spellEnd"/>
      <w:r w:rsidR="00E866E8" w:rsidRPr="0084650C">
        <w:rPr>
          <w:lang w:val="nb-NO"/>
        </w:rPr>
        <w:t xml:space="preserve"> Jón </w:t>
      </w:r>
      <w:proofErr w:type="spellStart"/>
      <w:r w:rsidR="00E866E8" w:rsidRPr="0084650C">
        <w:rPr>
          <w:lang w:val="nb-NO"/>
        </w:rPr>
        <w:t>varð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þingmaður</w:t>
      </w:r>
      <w:proofErr w:type="spellEnd"/>
      <w:r w:rsidR="00E866E8" w:rsidRPr="0084650C">
        <w:rPr>
          <w:lang w:val="nb-NO"/>
        </w:rPr>
        <w:t xml:space="preserve"> og </w:t>
      </w:r>
      <w:proofErr w:type="spellStart"/>
      <w:r w:rsidR="00E866E8" w:rsidRPr="0084650C">
        <w:rPr>
          <w:lang w:val="nb-NO"/>
        </w:rPr>
        <w:t>síðan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ráðherra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hafa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leiðir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okkar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auðvitað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legið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proofErr w:type="gramStart"/>
      <w:r w:rsidR="00E866E8" w:rsidRPr="0084650C">
        <w:rPr>
          <w:lang w:val="nb-NO"/>
        </w:rPr>
        <w:t>saman</w:t>
      </w:r>
      <w:proofErr w:type="spellEnd"/>
      <w:r w:rsidR="00E866E8" w:rsidRPr="0084650C">
        <w:rPr>
          <w:lang w:val="nb-NO"/>
        </w:rPr>
        <w:t>,“</w:t>
      </w:r>
      <w:proofErr w:type="gram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segir</w:t>
      </w:r>
      <w:proofErr w:type="spellEnd"/>
      <w:r w:rsidR="00E866E8" w:rsidRPr="0084650C">
        <w:rPr>
          <w:lang w:val="nb-NO"/>
        </w:rPr>
        <w:t xml:space="preserve"> </w:t>
      </w:r>
      <w:proofErr w:type="spellStart"/>
      <w:r w:rsidR="00E866E8" w:rsidRPr="0084650C">
        <w:rPr>
          <w:lang w:val="nb-NO"/>
        </w:rPr>
        <w:t>Skúli</w:t>
      </w:r>
      <w:proofErr w:type="spellEnd"/>
      <w:r w:rsidR="00E866E8" w:rsidRPr="0084650C">
        <w:rPr>
          <w:lang w:val="nb-NO"/>
        </w:rPr>
        <w:t>.</w:t>
      </w:r>
      <w:r w:rsidR="00A432E9">
        <w:rPr>
          <w:lang w:val="nb-NO"/>
        </w:rPr>
        <w:t>“</w:t>
      </w:r>
    </w:p>
    <w:p w14:paraId="05EEF07B" w14:textId="41B7E1EA" w:rsidR="00846F0B" w:rsidRPr="0095689D" w:rsidRDefault="00E866E8">
      <w:pPr>
        <w:rPr>
          <w:lang w:val="nb-NO"/>
        </w:rPr>
      </w:pPr>
      <w:r w:rsidRPr="0084650C">
        <w:rPr>
          <w:lang w:val="nb-NO"/>
        </w:rPr>
        <w:tab/>
      </w:r>
      <w:proofErr w:type="spellStart"/>
      <w:r w:rsidR="00B52DE1" w:rsidRPr="0095689D">
        <w:rPr>
          <w:lang w:val="nb-NO"/>
        </w:rPr>
        <w:t>Þann</w:t>
      </w:r>
      <w:proofErr w:type="spellEnd"/>
      <w:r w:rsidR="00A56DA9" w:rsidRPr="0095689D">
        <w:rPr>
          <w:lang w:val="nb-NO"/>
        </w:rPr>
        <w:t xml:space="preserve"> 9. desember </w:t>
      </w:r>
      <w:proofErr w:type="spellStart"/>
      <w:r w:rsidR="00A56DA9" w:rsidRPr="0095689D">
        <w:rPr>
          <w:lang w:val="nb-NO"/>
        </w:rPr>
        <w:t>árið</w:t>
      </w:r>
      <w:proofErr w:type="spellEnd"/>
      <w:r w:rsidR="00A56DA9" w:rsidRPr="0095689D">
        <w:rPr>
          <w:lang w:val="nb-NO"/>
        </w:rPr>
        <w:t xml:space="preserve"> 2006,</w:t>
      </w:r>
      <w:r w:rsidR="00C14CEA" w:rsidRPr="0095689D">
        <w:rPr>
          <w:lang w:val="nb-NO"/>
        </w:rPr>
        <w:t xml:space="preserve"> í </w:t>
      </w:r>
      <w:proofErr w:type="spellStart"/>
      <w:r w:rsidR="00C14CEA" w:rsidRPr="0095689D">
        <w:rPr>
          <w:lang w:val="nb-NO"/>
        </w:rPr>
        <w:t>rektorstíð</w:t>
      </w:r>
      <w:proofErr w:type="spellEnd"/>
      <w:r w:rsidR="00C14CEA" w:rsidRPr="0095689D">
        <w:rPr>
          <w:lang w:val="nb-NO"/>
        </w:rPr>
        <w:t xml:space="preserve"> </w:t>
      </w:r>
      <w:proofErr w:type="spellStart"/>
      <w:r w:rsidR="00C14CEA" w:rsidRPr="0095689D">
        <w:rPr>
          <w:lang w:val="nb-NO"/>
        </w:rPr>
        <w:t>Skúla</w:t>
      </w:r>
      <w:proofErr w:type="spellEnd"/>
      <w:r w:rsidR="00C14CEA" w:rsidRPr="0095689D">
        <w:rPr>
          <w:lang w:val="nb-NO"/>
        </w:rPr>
        <w:t>,</w:t>
      </w:r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samþykk</w:t>
      </w:r>
      <w:r w:rsidR="00B52DE1" w:rsidRPr="0095689D">
        <w:rPr>
          <w:lang w:val="nb-NO"/>
        </w:rPr>
        <w:t>t</w:t>
      </w:r>
      <w:r w:rsidR="00A56DA9" w:rsidRPr="0095689D">
        <w:rPr>
          <w:lang w:val="nb-NO"/>
        </w:rPr>
        <w:t>i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Alþingi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breytingu</w:t>
      </w:r>
      <w:proofErr w:type="spellEnd"/>
      <w:r w:rsidR="00A56DA9" w:rsidRPr="0095689D">
        <w:rPr>
          <w:lang w:val="nb-NO"/>
        </w:rPr>
        <w:t xml:space="preserve"> á </w:t>
      </w:r>
      <w:proofErr w:type="spellStart"/>
      <w:r w:rsidR="00A56DA9" w:rsidRPr="0095689D">
        <w:rPr>
          <w:lang w:val="nb-NO"/>
        </w:rPr>
        <w:t>lögum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um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búnaðarfræðslu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sem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fól</w:t>
      </w:r>
      <w:proofErr w:type="spellEnd"/>
      <w:r w:rsidR="00A56DA9" w:rsidRPr="0095689D">
        <w:rPr>
          <w:lang w:val="nb-NO"/>
        </w:rPr>
        <w:t xml:space="preserve"> í </w:t>
      </w:r>
      <w:proofErr w:type="spellStart"/>
      <w:r w:rsidR="00A56DA9" w:rsidRPr="0095689D">
        <w:rPr>
          <w:lang w:val="nb-NO"/>
        </w:rPr>
        <w:t>sér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að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Hólaskóli</w:t>
      </w:r>
      <w:proofErr w:type="spellEnd"/>
      <w:r w:rsidR="00A56DA9" w:rsidRPr="0095689D">
        <w:rPr>
          <w:lang w:val="nb-NO"/>
        </w:rPr>
        <w:t xml:space="preserve"> var </w:t>
      </w:r>
      <w:proofErr w:type="spellStart"/>
      <w:r w:rsidR="00A56DA9" w:rsidRPr="0095689D">
        <w:rPr>
          <w:lang w:val="nb-NO"/>
        </w:rPr>
        <w:t>formlega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gerður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A56DA9" w:rsidRPr="0095689D">
        <w:rPr>
          <w:lang w:val="nb-NO"/>
        </w:rPr>
        <w:t>að</w:t>
      </w:r>
      <w:proofErr w:type="spellEnd"/>
      <w:r w:rsidR="00A56DA9" w:rsidRPr="0095689D">
        <w:rPr>
          <w:lang w:val="nb-NO"/>
        </w:rPr>
        <w:t xml:space="preserve"> </w:t>
      </w:r>
      <w:proofErr w:type="spellStart"/>
      <w:r w:rsidR="00BE688A" w:rsidRPr="0095689D">
        <w:rPr>
          <w:lang w:val="nb-NO"/>
        </w:rPr>
        <w:t>háskóla</w:t>
      </w:r>
      <w:proofErr w:type="spellEnd"/>
      <w:r w:rsidR="00BE688A" w:rsidRPr="0095689D">
        <w:rPr>
          <w:lang w:val="nb-NO"/>
        </w:rPr>
        <w:t xml:space="preserve">, </w:t>
      </w:r>
      <w:proofErr w:type="spellStart"/>
      <w:r w:rsidR="00BE688A" w:rsidRPr="0095689D">
        <w:rPr>
          <w:lang w:val="nb-NO"/>
        </w:rPr>
        <w:t>sem</w:t>
      </w:r>
      <w:proofErr w:type="spellEnd"/>
      <w:r w:rsidR="00BE688A" w:rsidRPr="0095689D">
        <w:rPr>
          <w:lang w:val="nb-NO"/>
        </w:rPr>
        <w:t xml:space="preserve"> Jón Bjarnason, </w:t>
      </w:r>
      <w:proofErr w:type="spellStart"/>
      <w:r w:rsidR="00BE688A" w:rsidRPr="0095689D">
        <w:rPr>
          <w:lang w:val="nb-NO"/>
        </w:rPr>
        <w:t>þáverandi</w:t>
      </w:r>
      <w:proofErr w:type="spellEnd"/>
      <w:r w:rsidR="00BE688A" w:rsidRPr="0095689D">
        <w:rPr>
          <w:lang w:val="nb-NO"/>
        </w:rPr>
        <w:t xml:space="preserve"> </w:t>
      </w:r>
      <w:proofErr w:type="spellStart"/>
      <w:r w:rsidR="00BE688A" w:rsidRPr="0095689D">
        <w:rPr>
          <w:lang w:val="nb-NO"/>
        </w:rPr>
        <w:t>þingmaður</w:t>
      </w:r>
      <w:proofErr w:type="spellEnd"/>
      <w:r w:rsidR="00BE688A" w:rsidRPr="0095689D">
        <w:rPr>
          <w:lang w:val="nb-NO"/>
        </w:rPr>
        <w:t xml:space="preserve"> </w:t>
      </w:r>
      <w:proofErr w:type="spellStart"/>
      <w:r w:rsidR="00BE688A" w:rsidRPr="0095689D">
        <w:rPr>
          <w:lang w:val="nb-NO"/>
        </w:rPr>
        <w:t>Norðvesturkjördæmis</w:t>
      </w:r>
      <w:proofErr w:type="spellEnd"/>
      <w:r w:rsidR="00BE688A" w:rsidRPr="0095689D">
        <w:rPr>
          <w:lang w:val="nb-NO"/>
        </w:rPr>
        <w:t xml:space="preserve">, </w:t>
      </w:r>
      <w:r w:rsidR="00AD7271">
        <w:rPr>
          <w:lang w:val="nb-NO"/>
        </w:rPr>
        <w:t xml:space="preserve">var </w:t>
      </w:r>
      <w:proofErr w:type="spellStart"/>
      <w:r w:rsidR="00AD7271">
        <w:rPr>
          <w:lang w:val="nb-NO"/>
        </w:rPr>
        <w:t>augljós</w:t>
      </w:r>
      <w:proofErr w:type="spellEnd"/>
      <w:r w:rsidR="00AD7271">
        <w:rPr>
          <w:lang w:val="nb-NO"/>
        </w:rPr>
        <w:t xml:space="preserve"> </w:t>
      </w:r>
      <w:proofErr w:type="spellStart"/>
      <w:r w:rsidR="00AD7271">
        <w:rPr>
          <w:lang w:val="nb-NO"/>
        </w:rPr>
        <w:t>hvatamaður</w:t>
      </w:r>
      <w:proofErr w:type="spellEnd"/>
      <w:r w:rsidR="00AD7271">
        <w:rPr>
          <w:lang w:val="nb-NO"/>
        </w:rPr>
        <w:t xml:space="preserve"> </w:t>
      </w:r>
      <w:proofErr w:type="spellStart"/>
      <w:r w:rsidR="00AD7271">
        <w:rPr>
          <w:lang w:val="nb-NO"/>
        </w:rPr>
        <w:t>að</w:t>
      </w:r>
      <w:proofErr w:type="spellEnd"/>
      <w:r w:rsidR="00AD7271">
        <w:rPr>
          <w:lang w:val="nb-NO"/>
        </w:rPr>
        <w:t xml:space="preserve"> og </w:t>
      </w:r>
      <w:proofErr w:type="spellStart"/>
      <w:r w:rsidR="00BE688A" w:rsidRPr="0095689D">
        <w:rPr>
          <w:lang w:val="nb-NO"/>
        </w:rPr>
        <w:t>skrifar</w:t>
      </w:r>
      <w:proofErr w:type="spellEnd"/>
      <w:r w:rsidR="00BE688A" w:rsidRPr="0095689D">
        <w:rPr>
          <w:lang w:val="nb-NO"/>
        </w:rPr>
        <w:t xml:space="preserve"> </w:t>
      </w:r>
      <w:proofErr w:type="spellStart"/>
      <w:r w:rsidR="00BE688A" w:rsidRPr="0095689D">
        <w:rPr>
          <w:lang w:val="nb-NO"/>
        </w:rPr>
        <w:t>um</w:t>
      </w:r>
      <w:proofErr w:type="spellEnd"/>
      <w:r w:rsidR="00BE688A" w:rsidRPr="0095689D">
        <w:rPr>
          <w:lang w:val="nb-NO"/>
        </w:rPr>
        <w:t xml:space="preserve"> í </w:t>
      </w:r>
      <w:proofErr w:type="spellStart"/>
      <w:r w:rsidR="00BE688A" w:rsidRPr="0095689D">
        <w:rPr>
          <w:lang w:val="nb-NO"/>
        </w:rPr>
        <w:t>Morgunblaðið</w:t>
      </w:r>
      <w:proofErr w:type="spellEnd"/>
      <w:r w:rsidR="00BE688A" w:rsidRPr="0095689D">
        <w:rPr>
          <w:lang w:val="nb-NO"/>
        </w:rPr>
        <w:t xml:space="preserve"> 14. Desember 2006. Í </w:t>
      </w:r>
      <w:proofErr w:type="spellStart"/>
      <w:r w:rsidR="00BE688A" w:rsidRPr="0095689D">
        <w:rPr>
          <w:lang w:val="nb-NO"/>
        </w:rPr>
        <w:t>öðru</w:t>
      </w:r>
      <w:proofErr w:type="spellEnd"/>
      <w:r w:rsidR="00BE688A" w:rsidRPr="0095689D">
        <w:rPr>
          <w:lang w:val="nb-NO"/>
        </w:rPr>
        <w:t xml:space="preserve"> </w:t>
      </w:r>
      <w:proofErr w:type="spellStart"/>
      <w:r w:rsidR="00BE688A" w:rsidRPr="0095689D">
        <w:rPr>
          <w:lang w:val="nb-NO"/>
        </w:rPr>
        <w:t>lagi</w:t>
      </w:r>
      <w:proofErr w:type="spellEnd"/>
      <w:r w:rsidR="00BE688A" w:rsidRPr="0095689D">
        <w:rPr>
          <w:lang w:val="nb-NO"/>
        </w:rPr>
        <w:t xml:space="preserve"> </w:t>
      </w:r>
      <w:proofErr w:type="spellStart"/>
      <w:r w:rsidR="00BE688A" w:rsidRPr="0095689D">
        <w:rPr>
          <w:lang w:val="nb-NO"/>
        </w:rPr>
        <w:t>mætti</w:t>
      </w:r>
      <w:proofErr w:type="spellEnd"/>
      <w:r w:rsidR="00BE688A" w:rsidRPr="0095689D">
        <w:rPr>
          <w:lang w:val="nb-NO"/>
        </w:rPr>
        <w:t xml:space="preserve"> benda á </w:t>
      </w:r>
      <w:r w:rsidR="00ED69CF" w:rsidRPr="0095689D">
        <w:rPr>
          <w:lang w:val="nb-NO"/>
        </w:rPr>
        <w:t xml:space="preserve">bein </w:t>
      </w:r>
      <w:proofErr w:type="spellStart"/>
      <w:r w:rsidR="00ED69CF" w:rsidRPr="0095689D">
        <w:rPr>
          <w:lang w:val="nb-NO"/>
        </w:rPr>
        <w:t>fjárframlög</w:t>
      </w:r>
      <w:proofErr w:type="spellEnd"/>
      <w:r w:rsidR="00ED69CF" w:rsidRPr="0095689D">
        <w:rPr>
          <w:lang w:val="nb-NO"/>
        </w:rPr>
        <w:t xml:space="preserve"> </w:t>
      </w:r>
      <w:proofErr w:type="spellStart"/>
      <w:r w:rsidR="00ED69CF" w:rsidRPr="0095689D">
        <w:rPr>
          <w:lang w:val="nb-NO"/>
        </w:rPr>
        <w:t>sjávarútvegs</w:t>
      </w:r>
      <w:proofErr w:type="spellEnd"/>
      <w:r w:rsidR="00ED69CF" w:rsidRPr="0095689D">
        <w:rPr>
          <w:lang w:val="nb-NO"/>
        </w:rPr>
        <w:t xml:space="preserve">- og </w:t>
      </w:r>
      <w:proofErr w:type="spellStart"/>
      <w:r w:rsidR="00ED69CF" w:rsidRPr="0095689D">
        <w:rPr>
          <w:lang w:val="nb-NO"/>
        </w:rPr>
        <w:t>landbúnaðarráðuneytis</w:t>
      </w:r>
      <w:proofErr w:type="spellEnd"/>
      <w:r w:rsidR="00ED69CF" w:rsidRPr="0095689D">
        <w:rPr>
          <w:lang w:val="nb-NO"/>
        </w:rPr>
        <w:t xml:space="preserve"> til </w:t>
      </w:r>
      <w:proofErr w:type="spellStart"/>
      <w:r w:rsidR="00ED69CF" w:rsidRPr="0095689D">
        <w:rPr>
          <w:lang w:val="nb-NO"/>
        </w:rPr>
        <w:t>háskólans</w:t>
      </w:r>
      <w:proofErr w:type="spellEnd"/>
      <w:r w:rsidR="00ED69CF" w:rsidRPr="0095689D">
        <w:rPr>
          <w:lang w:val="nb-NO"/>
        </w:rPr>
        <w:t xml:space="preserve"> á </w:t>
      </w:r>
      <w:proofErr w:type="spellStart"/>
      <w:r w:rsidR="00ED69CF" w:rsidRPr="0095689D">
        <w:rPr>
          <w:lang w:val="nb-NO"/>
        </w:rPr>
        <w:t>Hólum</w:t>
      </w:r>
      <w:proofErr w:type="spellEnd"/>
      <w:r w:rsidR="00ED69CF" w:rsidRPr="0095689D">
        <w:rPr>
          <w:lang w:val="nb-NO"/>
        </w:rPr>
        <w:t xml:space="preserve"> í </w:t>
      </w:r>
      <w:proofErr w:type="spellStart"/>
      <w:r w:rsidR="00ED69CF" w:rsidRPr="0095689D">
        <w:rPr>
          <w:lang w:val="nb-NO"/>
        </w:rPr>
        <w:t>ráðherratíð</w:t>
      </w:r>
      <w:proofErr w:type="spellEnd"/>
      <w:r w:rsidR="00ED69CF" w:rsidRPr="0095689D">
        <w:rPr>
          <w:lang w:val="nb-NO"/>
        </w:rPr>
        <w:t xml:space="preserve"> Jóns </w:t>
      </w:r>
      <w:proofErr w:type="spellStart"/>
      <w:r w:rsidR="00ED69CF" w:rsidRPr="0095689D">
        <w:rPr>
          <w:lang w:val="nb-NO"/>
        </w:rPr>
        <w:t>Bjarnasonar</w:t>
      </w:r>
      <w:proofErr w:type="spellEnd"/>
      <w:r w:rsidR="00FC7222" w:rsidRPr="0095689D">
        <w:rPr>
          <w:lang w:val="nb-NO"/>
        </w:rPr>
        <w:t xml:space="preserve"> </w:t>
      </w:r>
      <w:proofErr w:type="spellStart"/>
      <w:r w:rsidR="00FC7222" w:rsidRPr="0095689D">
        <w:rPr>
          <w:lang w:val="nb-NO"/>
        </w:rPr>
        <w:t>fyrir</w:t>
      </w:r>
      <w:proofErr w:type="spellEnd"/>
      <w:r w:rsidR="00FC7222" w:rsidRPr="0095689D">
        <w:rPr>
          <w:lang w:val="nb-NO"/>
        </w:rPr>
        <w:t xml:space="preserve"> </w:t>
      </w:r>
      <w:proofErr w:type="spellStart"/>
      <w:r w:rsidR="00FC7222" w:rsidRPr="0095689D">
        <w:rPr>
          <w:lang w:val="nb-NO"/>
        </w:rPr>
        <w:t>sama</w:t>
      </w:r>
      <w:proofErr w:type="spellEnd"/>
      <w:r w:rsidR="00FC7222" w:rsidRPr="0095689D">
        <w:rPr>
          <w:lang w:val="nb-NO"/>
        </w:rPr>
        <w:t xml:space="preserve"> </w:t>
      </w:r>
      <w:proofErr w:type="spellStart"/>
      <w:r w:rsidR="00FC7222" w:rsidRPr="0095689D">
        <w:rPr>
          <w:lang w:val="nb-NO"/>
        </w:rPr>
        <w:t>ráðuneyti</w:t>
      </w:r>
      <w:proofErr w:type="spellEnd"/>
      <w:r w:rsidR="00ED69CF" w:rsidRPr="0095689D">
        <w:rPr>
          <w:lang w:val="nb-NO"/>
        </w:rPr>
        <w:t xml:space="preserve">, </w:t>
      </w:r>
      <w:proofErr w:type="spellStart"/>
      <w:r w:rsidR="00ED69CF" w:rsidRPr="0095689D">
        <w:rPr>
          <w:lang w:val="nb-NO"/>
        </w:rPr>
        <w:t>sem</w:t>
      </w:r>
      <w:proofErr w:type="spellEnd"/>
      <w:r w:rsidR="00ED69CF" w:rsidRPr="0095689D">
        <w:rPr>
          <w:lang w:val="nb-NO"/>
        </w:rPr>
        <w:t xml:space="preserve"> </w:t>
      </w:r>
      <w:proofErr w:type="spellStart"/>
      <w:r w:rsidR="00846F0B" w:rsidRPr="0095689D">
        <w:rPr>
          <w:lang w:val="nb-NO"/>
        </w:rPr>
        <w:t>lesa</w:t>
      </w:r>
      <w:proofErr w:type="spellEnd"/>
      <w:r w:rsidR="00846F0B" w:rsidRPr="0095689D">
        <w:rPr>
          <w:lang w:val="nb-NO"/>
        </w:rPr>
        <w:t xml:space="preserve"> </w:t>
      </w:r>
      <w:proofErr w:type="spellStart"/>
      <w:r w:rsidR="00846F0B" w:rsidRPr="0095689D">
        <w:rPr>
          <w:lang w:val="nb-NO"/>
        </w:rPr>
        <w:t>má</w:t>
      </w:r>
      <w:proofErr w:type="spellEnd"/>
      <w:r w:rsidR="00846F0B" w:rsidRPr="0095689D">
        <w:rPr>
          <w:lang w:val="nb-NO"/>
        </w:rPr>
        <w:t xml:space="preserve"> </w:t>
      </w:r>
      <w:proofErr w:type="spellStart"/>
      <w:r w:rsidR="00846F0B" w:rsidRPr="0095689D">
        <w:rPr>
          <w:lang w:val="nb-NO"/>
        </w:rPr>
        <w:t>um</w:t>
      </w:r>
      <w:proofErr w:type="spellEnd"/>
      <w:r w:rsidR="00846F0B" w:rsidRPr="0095689D">
        <w:rPr>
          <w:lang w:val="nb-NO"/>
        </w:rPr>
        <w:t xml:space="preserve"> á </w:t>
      </w:r>
      <w:proofErr w:type="spellStart"/>
      <w:r w:rsidR="00846F0B" w:rsidRPr="0095689D">
        <w:rPr>
          <w:lang w:val="nb-NO"/>
        </w:rPr>
        <w:t>bls</w:t>
      </w:r>
      <w:proofErr w:type="spellEnd"/>
      <w:r w:rsidR="00846F0B" w:rsidRPr="0095689D">
        <w:rPr>
          <w:lang w:val="nb-NO"/>
        </w:rPr>
        <w:t xml:space="preserve">. 7 í </w:t>
      </w:r>
      <w:proofErr w:type="spellStart"/>
      <w:r w:rsidR="00846F0B" w:rsidRPr="0095689D">
        <w:rPr>
          <w:lang w:val="nb-NO"/>
        </w:rPr>
        <w:t>skýrslunni</w:t>
      </w:r>
      <w:proofErr w:type="spellEnd"/>
      <w:r w:rsidR="00846F0B" w:rsidRPr="0095689D">
        <w:rPr>
          <w:lang w:val="nb-NO"/>
        </w:rPr>
        <w:t xml:space="preserve"> </w:t>
      </w:r>
      <w:r w:rsidR="00A432E9" w:rsidRPr="0095689D">
        <w:rPr>
          <w:rFonts w:cstheme="minorHAnsi"/>
          <w:lang w:val="nb-NO"/>
        </w:rPr>
        <w:t>„</w:t>
      </w:r>
      <w:proofErr w:type="spellStart"/>
      <w:r w:rsidR="00846F0B" w:rsidRPr="0095689D">
        <w:rPr>
          <w:rFonts w:cstheme="minorHAnsi"/>
          <w:lang w:val="nb-NO"/>
        </w:rPr>
        <w:t>Viðauki</w:t>
      </w:r>
      <w:proofErr w:type="spellEnd"/>
      <w:r w:rsidR="00846F0B" w:rsidRPr="0095689D">
        <w:rPr>
          <w:rFonts w:cstheme="minorHAnsi"/>
          <w:lang w:val="nb-NO"/>
        </w:rPr>
        <w:t xml:space="preserve"> </w:t>
      </w:r>
      <w:proofErr w:type="spellStart"/>
      <w:r w:rsidR="00846F0B" w:rsidRPr="0095689D">
        <w:rPr>
          <w:rFonts w:cstheme="minorHAnsi"/>
          <w:lang w:val="nb-NO"/>
        </w:rPr>
        <w:t>með</w:t>
      </w:r>
      <w:proofErr w:type="spellEnd"/>
      <w:r w:rsidR="00846F0B" w:rsidRPr="0095689D">
        <w:rPr>
          <w:rFonts w:cstheme="minorHAnsi"/>
          <w:lang w:val="nb-NO"/>
        </w:rPr>
        <w:t xml:space="preserve"> </w:t>
      </w:r>
      <w:proofErr w:type="spellStart"/>
      <w:r w:rsidR="00846F0B" w:rsidRPr="0095689D">
        <w:rPr>
          <w:rFonts w:cstheme="minorHAnsi"/>
          <w:lang w:val="nb-NO"/>
        </w:rPr>
        <w:t>þjónustusamningi</w:t>
      </w:r>
      <w:proofErr w:type="spellEnd"/>
      <w:r w:rsidR="00846F0B" w:rsidRPr="0095689D">
        <w:rPr>
          <w:rFonts w:cstheme="minorHAnsi"/>
          <w:lang w:val="nb-NO"/>
        </w:rPr>
        <w:t xml:space="preserve"> </w:t>
      </w:r>
      <w:proofErr w:type="spellStart"/>
      <w:r w:rsidR="00846F0B" w:rsidRPr="0095689D">
        <w:rPr>
          <w:rFonts w:cstheme="minorHAnsi"/>
          <w:lang w:val="nb-NO"/>
        </w:rPr>
        <w:t>mennta</w:t>
      </w:r>
      <w:proofErr w:type="spellEnd"/>
      <w:r w:rsidR="00846F0B" w:rsidRPr="0095689D">
        <w:rPr>
          <w:rFonts w:cstheme="minorHAnsi"/>
          <w:lang w:val="nb-NO"/>
        </w:rPr>
        <w:t xml:space="preserve">- og </w:t>
      </w:r>
      <w:proofErr w:type="spellStart"/>
      <w:r w:rsidR="00846F0B" w:rsidRPr="0095689D">
        <w:rPr>
          <w:rFonts w:cstheme="minorHAnsi"/>
          <w:lang w:val="nb-NO"/>
        </w:rPr>
        <w:t>menningarmálaráðuneytis</w:t>
      </w:r>
      <w:proofErr w:type="spellEnd"/>
      <w:r w:rsidR="00846F0B" w:rsidRPr="0095689D">
        <w:rPr>
          <w:rFonts w:cstheme="minorHAnsi"/>
          <w:lang w:val="nb-NO"/>
        </w:rPr>
        <w:t xml:space="preserve"> og </w:t>
      </w:r>
      <w:proofErr w:type="spellStart"/>
      <w:r w:rsidR="00846F0B" w:rsidRPr="0095689D">
        <w:rPr>
          <w:rFonts w:cstheme="minorHAnsi"/>
          <w:lang w:val="nb-NO"/>
        </w:rPr>
        <w:t>Hólaskóla</w:t>
      </w:r>
      <w:proofErr w:type="spellEnd"/>
      <w:r w:rsidR="00846F0B" w:rsidRPr="0095689D">
        <w:rPr>
          <w:rFonts w:cstheme="minorHAnsi"/>
          <w:lang w:val="nb-NO"/>
        </w:rPr>
        <w:t xml:space="preserve"> – </w:t>
      </w:r>
      <w:proofErr w:type="spellStart"/>
      <w:r w:rsidR="00846F0B" w:rsidRPr="0095689D">
        <w:rPr>
          <w:rFonts w:cstheme="minorHAnsi"/>
          <w:lang w:val="nb-NO"/>
        </w:rPr>
        <w:t>Háskólans</w:t>
      </w:r>
      <w:proofErr w:type="spellEnd"/>
      <w:r w:rsidR="00846F0B" w:rsidRPr="0095689D">
        <w:rPr>
          <w:rFonts w:cstheme="minorHAnsi"/>
          <w:lang w:val="nb-NO"/>
        </w:rPr>
        <w:t xml:space="preserve"> á </w:t>
      </w:r>
      <w:proofErr w:type="spellStart"/>
      <w:r w:rsidR="00846F0B" w:rsidRPr="0095689D">
        <w:rPr>
          <w:rFonts w:cstheme="minorHAnsi"/>
          <w:lang w:val="nb-NO"/>
        </w:rPr>
        <w:t>Hólum</w:t>
      </w:r>
      <w:proofErr w:type="spellEnd"/>
      <w:r w:rsidR="00846F0B" w:rsidRPr="0095689D">
        <w:rPr>
          <w:rFonts w:cstheme="minorHAnsi"/>
          <w:lang w:val="nb-NO"/>
        </w:rPr>
        <w:t xml:space="preserve">. 4. </w:t>
      </w:r>
      <w:proofErr w:type="spellStart"/>
      <w:r w:rsidR="00846F0B" w:rsidRPr="0095689D">
        <w:rPr>
          <w:rFonts w:cstheme="minorHAnsi"/>
          <w:lang w:val="nb-NO"/>
        </w:rPr>
        <w:t>júlí</w:t>
      </w:r>
      <w:proofErr w:type="spellEnd"/>
      <w:r w:rsidR="00846F0B" w:rsidRPr="0095689D">
        <w:rPr>
          <w:rFonts w:cstheme="minorHAnsi"/>
          <w:lang w:val="nb-NO"/>
        </w:rPr>
        <w:t xml:space="preserve"> 2012</w:t>
      </w:r>
      <w:r w:rsidR="00A432E9" w:rsidRPr="0095689D">
        <w:rPr>
          <w:rFonts w:cstheme="minorHAnsi"/>
          <w:lang w:val="nb-NO"/>
        </w:rPr>
        <w:t>“</w:t>
      </w:r>
      <w:r w:rsidR="00846F0B" w:rsidRPr="0095689D">
        <w:rPr>
          <w:rFonts w:cstheme="minorHAnsi"/>
          <w:lang w:val="nb-NO"/>
        </w:rPr>
        <w:t xml:space="preserve">, </w:t>
      </w:r>
      <w:proofErr w:type="spellStart"/>
      <w:r w:rsidR="00846F0B" w:rsidRPr="0095689D">
        <w:rPr>
          <w:rFonts w:cstheme="minorHAnsi"/>
          <w:lang w:val="nb-NO"/>
        </w:rPr>
        <w:t>sj</w:t>
      </w:r>
      <w:r w:rsidR="00ED69CF" w:rsidRPr="0095689D">
        <w:rPr>
          <w:lang w:val="nb-NO"/>
        </w:rPr>
        <w:t>á</w:t>
      </w:r>
      <w:proofErr w:type="spellEnd"/>
      <w:r w:rsidR="00ED69CF" w:rsidRPr="0095689D">
        <w:rPr>
          <w:lang w:val="nb-NO"/>
        </w:rPr>
        <w:t xml:space="preserve"> </w:t>
      </w:r>
      <w:proofErr w:type="spellStart"/>
      <w:r w:rsidR="00ED69CF" w:rsidRPr="0095689D">
        <w:rPr>
          <w:lang w:val="nb-NO"/>
        </w:rPr>
        <w:t>vef</w:t>
      </w:r>
      <w:proofErr w:type="spellEnd"/>
      <w:r w:rsidR="004F58A7" w:rsidRPr="0095689D">
        <w:rPr>
          <w:lang w:val="nb-NO"/>
        </w:rPr>
        <w:t xml:space="preserve">   </w:t>
      </w:r>
      <w:proofErr w:type="spellStart"/>
      <w:proofErr w:type="gramStart"/>
      <w:r w:rsidR="00ED69CF" w:rsidRPr="0095689D">
        <w:rPr>
          <w:lang w:val="nb-NO"/>
        </w:rPr>
        <w:t>stjórnarráðs</w:t>
      </w:r>
      <w:proofErr w:type="spellEnd"/>
      <w:r w:rsidR="004F58A7" w:rsidRPr="0095689D">
        <w:rPr>
          <w:lang w:val="nb-NO"/>
        </w:rPr>
        <w:t xml:space="preserve">:  </w:t>
      </w:r>
      <w:r w:rsidR="00ED69CF" w:rsidRPr="0095689D">
        <w:rPr>
          <w:lang w:val="nb-NO"/>
        </w:rPr>
        <w:lastRenderedPageBreak/>
        <w:t>(</w:t>
      </w:r>
      <w:proofErr w:type="gramEnd"/>
      <w:r w:rsidR="006C5338">
        <w:fldChar w:fldCharType="begin"/>
      </w:r>
      <w:r w:rsidR="006C5338" w:rsidRPr="00AD7271">
        <w:rPr>
          <w:lang w:val="nb-NO"/>
        </w:rPr>
        <w:instrText xml:space="preserve"> HYPERLINK "https://www.stjornarradid.is/media/menntamalaraduneyti-media/media/samingar_2012/vidauki_holaskoli_haskolinn_holum_2012-2016.pdf" </w:instrText>
      </w:r>
      <w:r w:rsidR="006C5338">
        <w:fldChar w:fldCharType="separate"/>
      </w:r>
      <w:r w:rsidR="00846F0B" w:rsidRPr="0095689D">
        <w:rPr>
          <w:rStyle w:val="Hyperkobling"/>
          <w:lang w:val="nb-NO"/>
        </w:rPr>
        <w:t>https://www.stjornarradid.is/media/menntamalaraduneyti-media/media/samingar_2012/vidauki_holaskoli_haskolinn_holum_2012-2016.pdf</w:t>
      </w:r>
      <w:r w:rsidR="006C5338">
        <w:rPr>
          <w:rStyle w:val="Hyperkobling"/>
          <w:lang w:val="nb-NO"/>
        </w:rPr>
        <w:fldChar w:fldCharType="end"/>
      </w:r>
      <w:r w:rsidR="00ED69CF" w:rsidRPr="0095689D">
        <w:rPr>
          <w:lang w:val="nb-NO"/>
        </w:rPr>
        <w:t>)</w:t>
      </w:r>
      <w:r w:rsidR="00846F0B" w:rsidRPr="0095689D">
        <w:rPr>
          <w:lang w:val="nb-NO"/>
        </w:rPr>
        <w:t>.</w:t>
      </w:r>
    </w:p>
    <w:p w14:paraId="2D1489BC" w14:textId="77777777" w:rsidR="00EA5886" w:rsidRPr="0095689D" w:rsidRDefault="00996E76">
      <w:pPr>
        <w:rPr>
          <w:rFonts w:ascii="Calibri" w:hAnsi="Calibri" w:cs="Calibri"/>
          <w:lang w:val="nb-NO"/>
        </w:rPr>
      </w:pPr>
      <w:r w:rsidRPr="0095689D">
        <w:rPr>
          <w:lang w:val="nb-NO"/>
        </w:rPr>
        <w:tab/>
        <w:t xml:space="preserve">Er </w:t>
      </w:r>
      <w:proofErr w:type="spellStart"/>
      <w:r w:rsidRPr="0095689D">
        <w:rPr>
          <w:lang w:val="nb-NO"/>
        </w:rPr>
        <w:t>þetta</w:t>
      </w:r>
      <w:proofErr w:type="spellEnd"/>
      <w:r w:rsidRPr="0095689D">
        <w:rPr>
          <w:lang w:val="nb-NO"/>
        </w:rPr>
        <w:t xml:space="preserve"> </w:t>
      </w:r>
      <w:proofErr w:type="spellStart"/>
      <w:r w:rsidRPr="0095689D">
        <w:rPr>
          <w:lang w:val="nb-NO"/>
        </w:rPr>
        <w:t>vitanlega</w:t>
      </w:r>
      <w:proofErr w:type="spellEnd"/>
      <w:r w:rsidRPr="0095689D">
        <w:rPr>
          <w:lang w:val="nb-NO"/>
        </w:rPr>
        <w:t xml:space="preserve"> </w:t>
      </w:r>
      <w:proofErr w:type="spellStart"/>
      <w:r w:rsidRPr="0095689D">
        <w:rPr>
          <w:lang w:val="nb-NO"/>
        </w:rPr>
        <w:t>viðbót</w:t>
      </w:r>
      <w:proofErr w:type="spellEnd"/>
      <w:r w:rsidRPr="0095689D">
        <w:rPr>
          <w:lang w:val="nb-NO"/>
        </w:rPr>
        <w:t xml:space="preserve"> </w:t>
      </w:r>
      <w:proofErr w:type="spellStart"/>
      <w:r w:rsidRPr="0095689D">
        <w:rPr>
          <w:lang w:val="nb-NO"/>
        </w:rPr>
        <w:t>við</w:t>
      </w:r>
      <w:proofErr w:type="spellEnd"/>
      <w:r w:rsidRPr="0095689D">
        <w:rPr>
          <w:lang w:val="nb-NO"/>
        </w:rPr>
        <w:t xml:space="preserve"> bein </w:t>
      </w:r>
      <w:proofErr w:type="spellStart"/>
      <w:r w:rsidRPr="0095689D">
        <w:rPr>
          <w:lang w:val="nb-NO"/>
        </w:rPr>
        <w:t>fjárframlög</w:t>
      </w:r>
      <w:proofErr w:type="spellEnd"/>
      <w:r w:rsidRPr="0095689D">
        <w:rPr>
          <w:lang w:val="nb-NO"/>
        </w:rPr>
        <w:t xml:space="preserve"> </w:t>
      </w:r>
      <w:proofErr w:type="spellStart"/>
      <w:r w:rsidRPr="0095689D">
        <w:rPr>
          <w:lang w:val="nb-NO"/>
        </w:rPr>
        <w:t>frá</w:t>
      </w:r>
      <w:proofErr w:type="spellEnd"/>
      <w:r w:rsidRPr="0095689D">
        <w:rPr>
          <w:lang w:val="nb-NO"/>
        </w:rPr>
        <w:t xml:space="preserve"> </w:t>
      </w:r>
      <w:proofErr w:type="spellStart"/>
      <w:r w:rsidRPr="0095689D">
        <w:rPr>
          <w:lang w:val="nb-NO"/>
        </w:rPr>
        <w:t>ríkissjóði</w:t>
      </w:r>
      <w:proofErr w:type="spellEnd"/>
      <w:r w:rsidR="00E57D0D" w:rsidRPr="0095689D">
        <w:rPr>
          <w:lang w:val="nb-NO"/>
        </w:rPr>
        <w:t xml:space="preserve"> til </w:t>
      </w:r>
      <w:proofErr w:type="spellStart"/>
      <w:r w:rsidR="00E57D0D" w:rsidRPr="0095689D">
        <w:rPr>
          <w:lang w:val="nb-NO"/>
        </w:rPr>
        <w:t>reksturs</w:t>
      </w:r>
      <w:proofErr w:type="spellEnd"/>
      <w:r w:rsidR="00E57D0D" w:rsidRPr="0095689D">
        <w:rPr>
          <w:lang w:val="nb-NO"/>
        </w:rPr>
        <w:t xml:space="preserve"> </w:t>
      </w:r>
      <w:proofErr w:type="spellStart"/>
      <w:r w:rsidR="00E57D0D" w:rsidRPr="0095689D">
        <w:rPr>
          <w:lang w:val="nb-NO"/>
        </w:rPr>
        <w:t>háskólans</w:t>
      </w:r>
      <w:proofErr w:type="spellEnd"/>
      <w:r w:rsidRPr="0095689D">
        <w:rPr>
          <w:lang w:val="nb-NO"/>
        </w:rPr>
        <w:t xml:space="preserve">, </w:t>
      </w:r>
      <w:proofErr w:type="spellStart"/>
      <w:r w:rsidRPr="0095689D">
        <w:rPr>
          <w:lang w:val="nb-NO"/>
        </w:rPr>
        <w:t>eins</w:t>
      </w:r>
      <w:proofErr w:type="spellEnd"/>
      <w:r w:rsidRPr="0095689D">
        <w:rPr>
          <w:lang w:val="nb-NO"/>
        </w:rPr>
        <w:t xml:space="preserve"> og fram </w:t>
      </w:r>
      <w:proofErr w:type="spellStart"/>
      <w:r w:rsidRPr="0095689D">
        <w:rPr>
          <w:lang w:val="nb-NO"/>
        </w:rPr>
        <w:t>kemur</w:t>
      </w:r>
      <w:proofErr w:type="spellEnd"/>
      <w:r w:rsidRPr="0095689D">
        <w:rPr>
          <w:lang w:val="nb-NO"/>
        </w:rPr>
        <w:t xml:space="preserve"> í </w:t>
      </w:r>
      <w:proofErr w:type="spellStart"/>
      <w:r w:rsidRPr="0095689D">
        <w:rPr>
          <w:lang w:val="nb-NO"/>
        </w:rPr>
        <w:t>sömu</w:t>
      </w:r>
      <w:proofErr w:type="spellEnd"/>
      <w:r w:rsidRPr="0095689D">
        <w:rPr>
          <w:lang w:val="nb-NO"/>
        </w:rPr>
        <w:t xml:space="preserve"> </w:t>
      </w:r>
      <w:proofErr w:type="spellStart"/>
      <w:r w:rsidRPr="0095689D">
        <w:rPr>
          <w:lang w:val="nb-NO"/>
        </w:rPr>
        <w:t>skýrslu</w:t>
      </w:r>
      <w:proofErr w:type="spellEnd"/>
      <w:r w:rsidRPr="0095689D">
        <w:rPr>
          <w:lang w:val="nb-NO"/>
        </w:rPr>
        <w:t xml:space="preserve"> (</w:t>
      </w:r>
      <w:proofErr w:type="spellStart"/>
      <w:r w:rsidRPr="0095689D">
        <w:rPr>
          <w:lang w:val="nb-NO"/>
        </w:rPr>
        <w:t>bls</w:t>
      </w:r>
      <w:proofErr w:type="spellEnd"/>
      <w:r w:rsidRPr="0095689D">
        <w:rPr>
          <w:lang w:val="nb-NO"/>
        </w:rPr>
        <w:t>. 12)</w:t>
      </w:r>
      <w:r w:rsidR="00B52DE1" w:rsidRPr="0095689D">
        <w:rPr>
          <w:lang w:val="nb-NO"/>
        </w:rPr>
        <w:t>.</w:t>
      </w:r>
      <w:r w:rsidRPr="0095689D">
        <w:rPr>
          <w:rFonts w:ascii="Calibri" w:hAnsi="Calibri" w:cs="Calibri"/>
          <w:lang w:val="nb-NO"/>
        </w:rPr>
        <w:t xml:space="preserve"> </w:t>
      </w:r>
    </w:p>
    <w:p w14:paraId="50BB0215" w14:textId="77777777" w:rsidR="00EA5886" w:rsidRPr="0095689D" w:rsidRDefault="00EA5886">
      <w:pPr>
        <w:rPr>
          <w:rFonts w:ascii="Calibri" w:hAnsi="Calibri" w:cs="Calibri"/>
          <w:lang w:val="nb-NO"/>
        </w:rPr>
      </w:pPr>
    </w:p>
    <w:p w14:paraId="51A0B3DA" w14:textId="27654D00" w:rsidR="00476D91" w:rsidRPr="0095689D" w:rsidRDefault="00B65C7F">
      <w:pPr>
        <w:rPr>
          <w:rFonts w:ascii="Calibri" w:hAnsi="Calibri" w:cs="Calibri"/>
          <w:lang w:val="nb-NO"/>
        </w:rPr>
      </w:pPr>
      <w:r w:rsidRPr="0095689D">
        <w:rPr>
          <w:rFonts w:ascii="Calibri" w:hAnsi="Calibri" w:cs="Calibri"/>
          <w:lang w:val="nb-NO"/>
        </w:rPr>
        <w:t xml:space="preserve">Í </w:t>
      </w:r>
      <w:proofErr w:type="spellStart"/>
      <w:r w:rsidRPr="0095689D">
        <w:rPr>
          <w:rFonts w:ascii="Calibri" w:hAnsi="Calibri" w:cs="Calibri"/>
          <w:lang w:val="nb-NO"/>
        </w:rPr>
        <w:t>öðru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lagi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4F58A7" w:rsidRPr="0095689D">
        <w:rPr>
          <w:rFonts w:ascii="Calibri" w:hAnsi="Calibri" w:cs="Calibri"/>
          <w:lang w:val="nb-NO"/>
        </w:rPr>
        <w:t>bendi</w:t>
      </w:r>
      <w:proofErr w:type="spellEnd"/>
      <w:r w:rsidR="004F58A7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4F58A7" w:rsidRPr="0095689D">
        <w:rPr>
          <w:rFonts w:ascii="Calibri" w:hAnsi="Calibri" w:cs="Calibri"/>
          <w:lang w:val="nb-NO"/>
        </w:rPr>
        <w:t>ég</w:t>
      </w:r>
      <w:proofErr w:type="spellEnd"/>
      <w:r w:rsidR="004F58A7" w:rsidRPr="0095689D">
        <w:rPr>
          <w:rFonts w:ascii="Calibri" w:hAnsi="Calibri" w:cs="Calibri"/>
          <w:lang w:val="nb-NO"/>
        </w:rPr>
        <w:t xml:space="preserve"> á</w:t>
      </w:r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að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bróðir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Ásgeirs</w:t>
      </w:r>
      <w:proofErr w:type="spellEnd"/>
      <w:r w:rsidRPr="0095689D">
        <w:rPr>
          <w:rFonts w:ascii="Calibri" w:hAnsi="Calibri" w:cs="Calibri"/>
          <w:lang w:val="nb-NO"/>
        </w:rPr>
        <w:t xml:space="preserve">, Bjarni Jónsson, var </w:t>
      </w:r>
      <w:proofErr w:type="spellStart"/>
      <w:r w:rsidRPr="0095689D">
        <w:rPr>
          <w:rFonts w:ascii="Calibri" w:hAnsi="Calibri" w:cs="Calibri"/>
          <w:lang w:val="nb-NO"/>
        </w:rPr>
        <w:t>við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rannsóknir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við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háskólann</w:t>
      </w:r>
      <w:proofErr w:type="spellEnd"/>
      <w:r w:rsidRPr="0095689D">
        <w:rPr>
          <w:rFonts w:ascii="Calibri" w:hAnsi="Calibri" w:cs="Calibri"/>
          <w:lang w:val="nb-NO"/>
        </w:rPr>
        <w:t xml:space="preserve"> á </w:t>
      </w:r>
      <w:proofErr w:type="spellStart"/>
      <w:r w:rsidRPr="0095689D">
        <w:rPr>
          <w:rFonts w:ascii="Calibri" w:hAnsi="Calibri" w:cs="Calibri"/>
          <w:lang w:val="nb-NO"/>
        </w:rPr>
        <w:t>Hólum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frá</w:t>
      </w:r>
      <w:proofErr w:type="spellEnd"/>
      <w:r w:rsidRPr="0095689D">
        <w:rPr>
          <w:rFonts w:ascii="Calibri" w:hAnsi="Calibri" w:cs="Calibri"/>
          <w:lang w:val="nb-NO"/>
        </w:rPr>
        <w:t xml:space="preserve"> 1996–1998, á </w:t>
      </w:r>
      <w:proofErr w:type="spellStart"/>
      <w:r w:rsidRPr="0095689D">
        <w:rPr>
          <w:rFonts w:ascii="Calibri" w:hAnsi="Calibri" w:cs="Calibri"/>
          <w:lang w:val="nb-NO"/>
        </w:rPr>
        <w:t>þeim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tíma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Pr="0095689D">
        <w:rPr>
          <w:rFonts w:ascii="Calibri" w:hAnsi="Calibri" w:cs="Calibri"/>
          <w:lang w:val="nb-NO"/>
        </w:rPr>
        <w:t>þegar</w:t>
      </w:r>
      <w:proofErr w:type="spellEnd"/>
      <w:r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F6610F" w:rsidRPr="0095689D">
        <w:rPr>
          <w:rFonts w:ascii="Calibri" w:hAnsi="Calibri" w:cs="Calibri"/>
          <w:lang w:val="nb-NO"/>
        </w:rPr>
        <w:t>Skúli</w:t>
      </w:r>
      <w:proofErr w:type="spellEnd"/>
      <w:r w:rsidR="00F6610F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F6610F" w:rsidRPr="0095689D">
        <w:rPr>
          <w:rFonts w:ascii="Calibri" w:hAnsi="Calibri" w:cs="Calibri"/>
          <w:lang w:val="nb-NO"/>
        </w:rPr>
        <w:t>Skúlason</w:t>
      </w:r>
      <w:proofErr w:type="spellEnd"/>
      <w:r w:rsidR="00F6610F" w:rsidRPr="0095689D">
        <w:rPr>
          <w:rFonts w:ascii="Calibri" w:hAnsi="Calibri" w:cs="Calibri"/>
          <w:lang w:val="nb-NO"/>
        </w:rPr>
        <w:t xml:space="preserve"> var </w:t>
      </w:r>
      <w:proofErr w:type="spellStart"/>
      <w:r w:rsidR="00F6610F" w:rsidRPr="0095689D">
        <w:rPr>
          <w:rFonts w:ascii="Calibri" w:hAnsi="Calibri" w:cs="Calibri"/>
          <w:lang w:val="nb-NO"/>
        </w:rPr>
        <w:t>deildarforseti</w:t>
      </w:r>
      <w:proofErr w:type="spellEnd"/>
      <w:r w:rsidR="00DA0F52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DA0F52" w:rsidRPr="0095689D">
        <w:rPr>
          <w:rFonts w:ascii="Calibri" w:hAnsi="Calibri" w:cs="Calibri"/>
          <w:lang w:val="nb-NO"/>
        </w:rPr>
        <w:t>Fiskeldis</w:t>
      </w:r>
      <w:proofErr w:type="spellEnd"/>
      <w:r w:rsidR="00DA0F52" w:rsidRPr="0095689D">
        <w:rPr>
          <w:rFonts w:ascii="Calibri" w:hAnsi="Calibri" w:cs="Calibri"/>
          <w:lang w:val="nb-NO"/>
        </w:rPr>
        <w:t xml:space="preserve">- og </w:t>
      </w:r>
      <w:proofErr w:type="spellStart"/>
      <w:r w:rsidR="00DA0F52" w:rsidRPr="0095689D">
        <w:rPr>
          <w:rFonts w:ascii="Calibri" w:hAnsi="Calibri" w:cs="Calibri"/>
          <w:lang w:val="nb-NO"/>
        </w:rPr>
        <w:t>fiskalíffræðisdeild</w:t>
      </w:r>
      <w:r w:rsidR="004F58A7" w:rsidRPr="0095689D">
        <w:rPr>
          <w:rFonts w:ascii="Calibri" w:hAnsi="Calibri" w:cs="Calibri"/>
          <w:lang w:val="nb-NO"/>
        </w:rPr>
        <w:t>ar</w:t>
      </w:r>
      <w:proofErr w:type="spellEnd"/>
      <w:r w:rsidR="00DA0F52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DA0F52" w:rsidRPr="0095689D">
        <w:rPr>
          <w:rFonts w:ascii="Calibri" w:hAnsi="Calibri" w:cs="Calibri"/>
          <w:lang w:val="nb-NO"/>
        </w:rPr>
        <w:t>skólans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, </w:t>
      </w:r>
      <w:proofErr w:type="spellStart"/>
      <w:r w:rsidR="00A432E9" w:rsidRPr="0095689D">
        <w:rPr>
          <w:rFonts w:ascii="Calibri" w:hAnsi="Calibri" w:cs="Calibri"/>
          <w:lang w:val="nb-NO"/>
        </w:rPr>
        <w:t>sem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fellur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undir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fræðasvið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Bjarna</w:t>
      </w:r>
      <w:proofErr w:type="spellEnd"/>
      <w:r w:rsidR="00DA0F52" w:rsidRPr="0095689D">
        <w:rPr>
          <w:rFonts w:ascii="Calibri" w:hAnsi="Calibri" w:cs="Calibri"/>
          <w:lang w:val="nb-NO"/>
        </w:rPr>
        <w:t xml:space="preserve">. </w:t>
      </w:r>
      <w:proofErr w:type="spellStart"/>
      <w:r w:rsidR="00A432E9" w:rsidRPr="0095689D">
        <w:rPr>
          <w:rFonts w:ascii="Calibri" w:hAnsi="Calibri" w:cs="Calibri"/>
          <w:lang w:val="nb-NO"/>
        </w:rPr>
        <w:t>Greinilegt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er </w:t>
      </w:r>
      <w:proofErr w:type="spellStart"/>
      <w:r w:rsidR="00A432E9" w:rsidRPr="0095689D">
        <w:rPr>
          <w:rFonts w:ascii="Calibri" w:hAnsi="Calibri" w:cs="Calibri"/>
          <w:lang w:val="nb-NO"/>
        </w:rPr>
        <w:t>að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þessi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rannsóknardvöl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hefur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markað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upphaf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að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víðtæku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476D91" w:rsidRPr="0095689D">
        <w:rPr>
          <w:rFonts w:ascii="Calibri" w:hAnsi="Calibri" w:cs="Calibri"/>
          <w:lang w:val="nb-NO"/>
        </w:rPr>
        <w:t>vísinda</w:t>
      </w:r>
      <w:r w:rsidR="00A432E9" w:rsidRPr="0095689D">
        <w:rPr>
          <w:rFonts w:ascii="Calibri" w:hAnsi="Calibri" w:cs="Calibri"/>
          <w:lang w:val="nb-NO"/>
        </w:rPr>
        <w:t>samstarfi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Skúla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og </w:t>
      </w:r>
      <w:proofErr w:type="spellStart"/>
      <w:r w:rsidR="00A432E9" w:rsidRPr="0095689D">
        <w:rPr>
          <w:rFonts w:ascii="Calibri" w:hAnsi="Calibri" w:cs="Calibri"/>
          <w:lang w:val="nb-NO"/>
        </w:rPr>
        <w:t>Bjarna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sem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lesa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má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í </w:t>
      </w:r>
      <w:proofErr w:type="spellStart"/>
      <w:r w:rsidR="00A432E9" w:rsidRPr="0095689D">
        <w:rPr>
          <w:rFonts w:ascii="Calibri" w:hAnsi="Calibri" w:cs="Calibri"/>
          <w:lang w:val="nb-NO"/>
        </w:rPr>
        <w:t>fræði</w:t>
      </w:r>
      <w:r w:rsidR="00AD7271">
        <w:rPr>
          <w:rFonts w:ascii="Calibri" w:hAnsi="Calibri" w:cs="Calibri"/>
          <w:lang w:val="nb-NO"/>
        </w:rPr>
        <w:t>grein</w:t>
      </w:r>
      <w:r w:rsidR="00A432E9" w:rsidRPr="0095689D">
        <w:rPr>
          <w:rFonts w:ascii="Calibri" w:hAnsi="Calibri" w:cs="Calibri"/>
          <w:lang w:val="nb-NO"/>
        </w:rPr>
        <w:t>um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sem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4F58A7" w:rsidRPr="0095689D">
        <w:rPr>
          <w:rFonts w:ascii="Calibri" w:hAnsi="Calibri" w:cs="Calibri"/>
          <w:lang w:val="nb-NO"/>
        </w:rPr>
        <w:t>Skúli</w:t>
      </w:r>
      <w:proofErr w:type="spellEnd"/>
      <w:r w:rsidR="004F58A7" w:rsidRPr="0095689D">
        <w:rPr>
          <w:rFonts w:ascii="Calibri" w:hAnsi="Calibri" w:cs="Calibri"/>
          <w:lang w:val="nb-NO"/>
        </w:rPr>
        <w:t xml:space="preserve"> og Bjarni</w:t>
      </w:r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hafa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A432E9" w:rsidRPr="0095689D">
        <w:rPr>
          <w:rFonts w:ascii="Calibri" w:hAnsi="Calibri" w:cs="Calibri"/>
          <w:lang w:val="nb-NO"/>
        </w:rPr>
        <w:t>skrifað</w:t>
      </w:r>
      <w:proofErr w:type="spellEnd"/>
      <w:r w:rsidR="00A432E9" w:rsidRPr="0095689D">
        <w:rPr>
          <w:rFonts w:ascii="Calibri" w:hAnsi="Calibri" w:cs="Calibri"/>
          <w:lang w:val="nb-NO"/>
        </w:rPr>
        <w:t xml:space="preserve"> í </w:t>
      </w:r>
      <w:proofErr w:type="spellStart"/>
      <w:r w:rsidR="00A432E9" w:rsidRPr="0095689D">
        <w:rPr>
          <w:rFonts w:ascii="Calibri" w:hAnsi="Calibri" w:cs="Calibri"/>
          <w:lang w:val="nb-NO"/>
        </w:rPr>
        <w:t>félagi</w:t>
      </w:r>
      <w:proofErr w:type="spellEnd"/>
      <w:r w:rsidR="00476D91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476D91" w:rsidRPr="0095689D">
        <w:rPr>
          <w:rFonts w:ascii="Calibri" w:hAnsi="Calibri" w:cs="Calibri"/>
          <w:lang w:val="nb-NO"/>
        </w:rPr>
        <w:t>síðar</w:t>
      </w:r>
      <w:proofErr w:type="spellEnd"/>
      <w:r w:rsidR="00476D91" w:rsidRPr="0095689D">
        <w:rPr>
          <w:rFonts w:ascii="Calibri" w:hAnsi="Calibri" w:cs="Calibri"/>
          <w:lang w:val="nb-NO"/>
        </w:rPr>
        <w:t xml:space="preserve"> </w:t>
      </w:r>
      <w:proofErr w:type="spellStart"/>
      <w:r w:rsidR="00476D91" w:rsidRPr="0095689D">
        <w:rPr>
          <w:rFonts w:ascii="Calibri" w:hAnsi="Calibri" w:cs="Calibri"/>
          <w:lang w:val="nb-NO"/>
        </w:rPr>
        <w:t>meir</w:t>
      </w:r>
      <w:proofErr w:type="spellEnd"/>
      <w:r w:rsidR="00AD7271">
        <w:rPr>
          <w:rFonts w:ascii="Calibri" w:hAnsi="Calibri" w:cs="Calibri"/>
          <w:lang w:val="nb-NO"/>
        </w:rPr>
        <w:t>, t.d.</w:t>
      </w:r>
      <w:r w:rsidR="00761519" w:rsidRPr="0095689D">
        <w:rPr>
          <w:rFonts w:ascii="Calibri" w:hAnsi="Calibri" w:cs="Calibri"/>
          <w:lang w:val="nb-NO"/>
        </w:rPr>
        <w:t>:</w:t>
      </w:r>
    </w:p>
    <w:p w14:paraId="185D4516" w14:textId="662048D6" w:rsidR="00EA5886" w:rsidRDefault="006C5338" w:rsidP="00476D91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hyperlink r:id="rId7" w:history="1">
        <w:r w:rsidR="00476D91" w:rsidRPr="00476D91">
          <w:rPr>
            <w:rStyle w:val="Hyperkobling"/>
            <w:color w:val="auto"/>
            <w:u w:val="none"/>
          </w:rPr>
          <w:t xml:space="preserve">Sympatric morphs, </w:t>
        </w:r>
        <w:proofErr w:type="gramStart"/>
        <w:r w:rsidR="00476D91" w:rsidRPr="00476D91">
          <w:rPr>
            <w:rStyle w:val="Hyperkobling"/>
            <w:color w:val="auto"/>
            <w:u w:val="none"/>
          </w:rPr>
          <w:t>populations</w:t>
        </w:r>
        <w:proofErr w:type="gramEnd"/>
        <w:r w:rsidR="00476D91" w:rsidRPr="00476D91">
          <w:rPr>
            <w:rStyle w:val="Hyperkobling"/>
            <w:color w:val="auto"/>
            <w:u w:val="none"/>
          </w:rPr>
          <w:t xml:space="preserve"> and speciation in freshwater fish with emphasis on arctic charr</w:t>
        </w:r>
      </w:hyperlink>
      <w:r w:rsidR="00476D91" w:rsidRPr="00476D91">
        <w:rPr>
          <w:rFonts w:ascii="Calibri" w:hAnsi="Calibri" w:cs="Calibri"/>
        </w:rPr>
        <w:t xml:space="preserve"> </w:t>
      </w:r>
      <w:r w:rsidR="00476D91">
        <w:rPr>
          <w:rFonts w:ascii="Calibri" w:hAnsi="Calibri" w:cs="Calibri"/>
        </w:rPr>
        <w:t>(</w:t>
      </w:r>
      <w:r w:rsidR="00476D91" w:rsidRPr="00476D91">
        <w:rPr>
          <w:i/>
          <w:iCs/>
        </w:rPr>
        <w:t>Evolution of Biological Diversity</w:t>
      </w:r>
      <w:r w:rsidR="00476D91">
        <w:t>, bls.70-92,</w:t>
      </w:r>
      <w:r w:rsidR="004F58A7">
        <w:t xml:space="preserve"> </w:t>
      </w:r>
      <w:r w:rsidR="00476D91">
        <w:rPr>
          <w:rFonts w:ascii="Calibri" w:hAnsi="Calibri" w:cs="Calibri"/>
        </w:rPr>
        <w:t>1999)</w:t>
      </w:r>
    </w:p>
    <w:p w14:paraId="73B63431" w14:textId="46AF4483" w:rsidR="004F58A7" w:rsidRPr="004F58A7" w:rsidRDefault="004F58A7" w:rsidP="004F58A7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:lang w:eastAsia="en-GB"/>
        </w:rPr>
      </w:pPr>
      <w:r w:rsidRPr="004F58A7">
        <w:rPr>
          <w:rFonts w:ascii="Calibri" w:eastAsia="Times New Roman" w:hAnsi="Calibri" w:cs="Calibri"/>
          <w:kern w:val="36"/>
          <w:lang w:eastAsia="en-GB"/>
        </w:rPr>
        <w:t xml:space="preserve">Polymorphic segregation in Arctic charr Salvelinus </w:t>
      </w:r>
      <w:proofErr w:type="spellStart"/>
      <w:r w:rsidRPr="004F58A7">
        <w:rPr>
          <w:rFonts w:ascii="Calibri" w:eastAsia="Times New Roman" w:hAnsi="Calibri" w:cs="Calibri"/>
          <w:kern w:val="36"/>
          <w:lang w:eastAsia="en-GB"/>
        </w:rPr>
        <w:t>alpinus</w:t>
      </w:r>
      <w:proofErr w:type="spellEnd"/>
      <w:r w:rsidRPr="004F58A7">
        <w:rPr>
          <w:rFonts w:ascii="Calibri" w:eastAsia="Times New Roman" w:hAnsi="Calibri" w:cs="Calibri"/>
          <w:kern w:val="36"/>
          <w:lang w:eastAsia="en-GB"/>
        </w:rPr>
        <w:t xml:space="preserve"> (L.) from </w:t>
      </w:r>
      <w:proofErr w:type="spellStart"/>
      <w:r w:rsidRPr="004F58A7">
        <w:rPr>
          <w:rFonts w:ascii="Calibri" w:eastAsia="Times New Roman" w:hAnsi="Calibri" w:cs="Calibri"/>
          <w:kern w:val="36"/>
          <w:lang w:eastAsia="en-GB"/>
        </w:rPr>
        <w:t>Vatnshlídarvatn</w:t>
      </w:r>
      <w:proofErr w:type="spellEnd"/>
      <w:r w:rsidRPr="004F58A7">
        <w:rPr>
          <w:rFonts w:ascii="Calibri" w:eastAsia="Times New Roman" w:hAnsi="Calibri" w:cs="Calibri"/>
          <w:kern w:val="36"/>
          <w:lang w:eastAsia="en-GB"/>
        </w:rPr>
        <w:t>, a shallow Icelandic Lake</w:t>
      </w:r>
      <w:r>
        <w:rPr>
          <w:rFonts w:ascii="Calibri" w:eastAsia="Times New Roman" w:hAnsi="Calibri" w:cs="Calibri"/>
          <w:kern w:val="36"/>
          <w:lang w:eastAsia="en-GB"/>
        </w:rPr>
        <w:t xml:space="preserve"> (“</w:t>
      </w:r>
      <w:hyperlink r:id="rId8" w:history="1">
        <w:r w:rsidRPr="004F58A7">
          <w:rPr>
            <w:rStyle w:val="Hyperkobling"/>
            <w:color w:val="auto"/>
            <w:u w:val="none"/>
          </w:rPr>
          <w:t>Biological Journal of the Linnean Society</w:t>
        </w:r>
      </w:hyperlink>
      <w:r>
        <w:t xml:space="preserve">“ </w:t>
      </w:r>
      <w:r w:rsidRPr="004F58A7">
        <w:rPr>
          <w:i/>
          <w:iCs/>
        </w:rPr>
        <w:t>69(1)</w:t>
      </w:r>
      <w:r>
        <w:t>, bls. 55 – 74, 2008).</w:t>
      </w:r>
    </w:p>
    <w:p w14:paraId="2836E97E" w14:textId="57F63EFE" w:rsidR="00846F0B" w:rsidRPr="0084650C" w:rsidRDefault="0095689D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761519">
        <w:rPr>
          <w:rFonts w:ascii="Calibri" w:hAnsi="Calibri" w:cs="Calibri"/>
        </w:rPr>
        <w:t>amstarf</w:t>
      </w:r>
      <w:proofErr w:type="spellEnd"/>
      <w:r w:rsidR="00761519">
        <w:rPr>
          <w:rFonts w:ascii="Calibri" w:hAnsi="Calibri" w:cs="Calibri"/>
        </w:rPr>
        <w:t xml:space="preserve"> </w:t>
      </w:r>
      <w:proofErr w:type="spellStart"/>
      <w:r w:rsidR="00761519">
        <w:rPr>
          <w:rFonts w:ascii="Calibri" w:hAnsi="Calibri" w:cs="Calibri"/>
        </w:rPr>
        <w:t>Skúla</w:t>
      </w:r>
      <w:proofErr w:type="spellEnd"/>
      <w:r w:rsidR="00761519">
        <w:rPr>
          <w:rFonts w:ascii="Calibri" w:hAnsi="Calibri" w:cs="Calibri"/>
        </w:rPr>
        <w:t xml:space="preserve"> </w:t>
      </w:r>
      <w:proofErr w:type="spellStart"/>
      <w:r w:rsidR="00761519">
        <w:rPr>
          <w:rFonts w:ascii="Calibri" w:hAnsi="Calibri" w:cs="Calibri"/>
        </w:rPr>
        <w:t>við</w:t>
      </w:r>
      <w:proofErr w:type="spellEnd"/>
      <w:r w:rsidR="00761519">
        <w:rPr>
          <w:rFonts w:ascii="Calibri" w:hAnsi="Calibri" w:cs="Calibri"/>
        </w:rPr>
        <w:t xml:space="preserve"> </w:t>
      </w:r>
      <w:proofErr w:type="spellStart"/>
      <w:r w:rsidR="00761519">
        <w:rPr>
          <w:rFonts w:ascii="Calibri" w:hAnsi="Calibri" w:cs="Calibri"/>
        </w:rPr>
        <w:t>föður</w:t>
      </w:r>
      <w:proofErr w:type="spellEnd"/>
      <w:r w:rsidR="00761519">
        <w:rPr>
          <w:rFonts w:ascii="Calibri" w:hAnsi="Calibri" w:cs="Calibri"/>
        </w:rPr>
        <w:t xml:space="preserve"> </w:t>
      </w:r>
      <w:proofErr w:type="spellStart"/>
      <w:r w:rsidR="00761519">
        <w:rPr>
          <w:rFonts w:ascii="Calibri" w:hAnsi="Calibri" w:cs="Calibri"/>
        </w:rPr>
        <w:t>og</w:t>
      </w:r>
      <w:proofErr w:type="spellEnd"/>
      <w:r w:rsidR="00761519">
        <w:rPr>
          <w:rFonts w:ascii="Calibri" w:hAnsi="Calibri" w:cs="Calibri"/>
        </w:rPr>
        <w:t xml:space="preserve"> </w:t>
      </w:r>
      <w:proofErr w:type="spellStart"/>
      <w:r w:rsidR="00761519">
        <w:rPr>
          <w:rFonts w:ascii="Calibri" w:hAnsi="Calibri" w:cs="Calibri"/>
        </w:rPr>
        <w:t>bróður</w:t>
      </w:r>
      <w:proofErr w:type="spellEnd"/>
      <w:r w:rsidR="00761519">
        <w:rPr>
          <w:rFonts w:ascii="Calibri" w:hAnsi="Calibri" w:cs="Calibri"/>
        </w:rPr>
        <w:t xml:space="preserve"> </w:t>
      </w:r>
      <w:proofErr w:type="spellStart"/>
      <w:r w:rsidR="00761519">
        <w:rPr>
          <w:rFonts w:ascii="Calibri" w:hAnsi="Calibri" w:cs="Calibri"/>
        </w:rPr>
        <w:t>Ásgeirs</w:t>
      </w:r>
      <w:proofErr w:type="spellEnd"/>
      <w:r w:rsidR="00761519">
        <w:rPr>
          <w:rFonts w:ascii="Calibri" w:hAnsi="Calibri" w:cs="Calibri"/>
        </w:rPr>
        <w:t xml:space="preserve"> </w:t>
      </w:r>
      <w:proofErr w:type="spellStart"/>
      <w:r w:rsidR="004C5506">
        <w:rPr>
          <w:rFonts w:ascii="Calibri" w:hAnsi="Calibri" w:cs="Calibri"/>
        </w:rPr>
        <w:t>til</w:t>
      </w:r>
      <w:proofErr w:type="spellEnd"/>
      <w:r w:rsidR="004C5506">
        <w:rPr>
          <w:rFonts w:ascii="Calibri" w:hAnsi="Calibri" w:cs="Calibri"/>
        </w:rPr>
        <w:t xml:space="preserve"> </w:t>
      </w:r>
      <w:proofErr w:type="spellStart"/>
      <w:r w:rsidR="004C5506">
        <w:rPr>
          <w:rFonts w:ascii="Calibri" w:hAnsi="Calibri" w:cs="Calibri"/>
        </w:rPr>
        <w:t>langs</w:t>
      </w:r>
      <w:proofErr w:type="spellEnd"/>
      <w:r w:rsidR="004C5506">
        <w:rPr>
          <w:rFonts w:ascii="Calibri" w:hAnsi="Calibri" w:cs="Calibri"/>
        </w:rPr>
        <w:t xml:space="preserve"> </w:t>
      </w:r>
      <w:proofErr w:type="spellStart"/>
      <w:r w:rsidR="004C5506">
        <w:rPr>
          <w:rFonts w:ascii="Calibri" w:hAnsi="Calibri" w:cs="Calibri"/>
        </w:rPr>
        <w:t>tíma</w:t>
      </w:r>
      <w:proofErr w:type="spellEnd"/>
      <w:r w:rsidR="004C550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gefur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tilefni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til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að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ætla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að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vinasamband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hafi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komist</w:t>
      </w:r>
      <w:proofErr w:type="spellEnd"/>
      <w:r w:rsidR="004821E2">
        <w:rPr>
          <w:rFonts w:ascii="Calibri" w:hAnsi="Calibri" w:cs="Calibri"/>
        </w:rPr>
        <w:t xml:space="preserve"> á milli </w:t>
      </w:r>
      <w:proofErr w:type="spellStart"/>
      <w:r w:rsidR="004821E2">
        <w:rPr>
          <w:rFonts w:ascii="Calibri" w:hAnsi="Calibri" w:cs="Calibri"/>
        </w:rPr>
        <w:t>hans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og</w:t>
      </w:r>
      <w:proofErr w:type="spellEnd"/>
      <w:r w:rsidR="004821E2">
        <w:rPr>
          <w:rFonts w:ascii="Calibri" w:hAnsi="Calibri" w:cs="Calibri"/>
        </w:rPr>
        <w:t xml:space="preserve"> </w:t>
      </w:r>
      <w:proofErr w:type="spellStart"/>
      <w:r w:rsidR="004821E2">
        <w:rPr>
          <w:rFonts w:ascii="Calibri" w:hAnsi="Calibri" w:cs="Calibri"/>
        </w:rPr>
        <w:t>fjölskyldunnar</w:t>
      </w:r>
      <w:proofErr w:type="spellEnd"/>
      <w:r w:rsidR="004821E2">
        <w:rPr>
          <w:rFonts w:ascii="Calibri" w:hAnsi="Calibri" w:cs="Calibri"/>
        </w:rPr>
        <w:t xml:space="preserve">. </w:t>
      </w:r>
    </w:p>
    <w:p w14:paraId="38961657" w14:textId="24D673D4" w:rsidR="00C14CEA" w:rsidRPr="0084650C" w:rsidRDefault="00C214CA" w:rsidP="00C214CA">
      <w:pPr>
        <w:ind w:left="2880" w:firstLine="720"/>
      </w:pPr>
      <w:r w:rsidRPr="0084650C">
        <w:t>***</w:t>
      </w:r>
    </w:p>
    <w:p w14:paraId="7BAFCF02" w14:textId="77777777" w:rsidR="00C214CA" w:rsidRPr="0084650C" w:rsidRDefault="00C214CA" w:rsidP="00C214CA">
      <w:pPr>
        <w:rPr>
          <w:rStyle w:val="markedcontent"/>
          <w:rFonts w:ascii="Calibri" w:hAnsi="Calibri" w:cs="Calibri"/>
        </w:rPr>
      </w:pPr>
      <w:proofErr w:type="spellStart"/>
      <w:r w:rsidRPr="0084650C">
        <w:t>Siðanefnd</w:t>
      </w:r>
      <w:proofErr w:type="spellEnd"/>
      <w:r w:rsidRPr="0084650C">
        <w:t xml:space="preserve"> HÍ </w:t>
      </w:r>
      <w:proofErr w:type="spellStart"/>
      <w:r w:rsidRPr="0084650C">
        <w:t>fellur</w:t>
      </w:r>
      <w:proofErr w:type="spellEnd"/>
      <w:r w:rsidRPr="0084650C">
        <w:t xml:space="preserve"> </w:t>
      </w:r>
      <w:proofErr w:type="spellStart"/>
      <w:r w:rsidRPr="0084650C">
        <w:t>undir</w:t>
      </w:r>
      <w:proofErr w:type="spellEnd"/>
      <w:r w:rsidRPr="0084650C">
        <w:t xml:space="preserve"> </w:t>
      </w:r>
      <w:proofErr w:type="spellStart"/>
      <w:r w:rsidRPr="0084650C">
        <w:t>nefndir</w:t>
      </w:r>
      <w:proofErr w:type="spellEnd"/>
      <w:r w:rsidRPr="0084650C">
        <w:t xml:space="preserve"> </w:t>
      </w:r>
      <w:proofErr w:type="spellStart"/>
      <w:r w:rsidRPr="0084650C">
        <w:t>háskólaráðs</w:t>
      </w:r>
      <w:proofErr w:type="spellEnd"/>
      <w:r w:rsidRPr="0084650C">
        <w:t xml:space="preserve">. Í </w:t>
      </w:r>
      <w:proofErr w:type="spellStart"/>
      <w:r w:rsidRPr="0084650C">
        <w:rPr>
          <w:rStyle w:val="markedcontent"/>
          <w:rFonts w:ascii="Calibri" w:hAnsi="Calibri" w:cs="Calibri"/>
        </w:rPr>
        <w:t>Starfsreglum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háskólaráðs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Háskóla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Íslands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stendur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skrifað</w:t>
      </w:r>
      <w:proofErr w:type="spellEnd"/>
      <w:r w:rsidRPr="0084650C">
        <w:rPr>
          <w:rStyle w:val="markedcontent"/>
          <w:rFonts w:ascii="Calibri" w:hAnsi="Calibri" w:cs="Calibri"/>
        </w:rPr>
        <w:t xml:space="preserve"> í 5. </w:t>
      </w:r>
      <w:proofErr w:type="spellStart"/>
      <w:r w:rsidRPr="0084650C">
        <w:rPr>
          <w:rStyle w:val="markedcontent"/>
          <w:rFonts w:ascii="Calibri" w:hAnsi="Calibri" w:cs="Calibri"/>
        </w:rPr>
        <w:t>grein</w:t>
      </w:r>
      <w:proofErr w:type="spellEnd"/>
      <w:r w:rsidRPr="0084650C">
        <w:rPr>
          <w:rStyle w:val="markedcontent"/>
          <w:rFonts w:ascii="Calibri" w:hAnsi="Calibri" w:cs="Calibri"/>
        </w:rPr>
        <w:t xml:space="preserve">, er </w:t>
      </w:r>
      <w:proofErr w:type="spellStart"/>
      <w:r w:rsidRPr="0084650C">
        <w:rPr>
          <w:rStyle w:val="markedcontent"/>
          <w:rFonts w:ascii="Calibri" w:hAnsi="Calibri" w:cs="Calibri"/>
        </w:rPr>
        <w:t>fjallar</w:t>
      </w:r>
      <w:proofErr w:type="spellEnd"/>
      <w:r w:rsidRPr="0084650C">
        <w:rPr>
          <w:rStyle w:val="markedcontent"/>
          <w:rFonts w:ascii="Calibri" w:hAnsi="Calibri" w:cs="Calibri"/>
        </w:rPr>
        <w:t xml:space="preserve"> um </w:t>
      </w:r>
      <w:proofErr w:type="spellStart"/>
      <w:r w:rsidRPr="0084650C">
        <w:rPr>
          <w:rStyle w:val="markedcontent"/>
          <w:rFonts w:ascii="Calibri" w:hAnsi="Calibri" w:cs="Calibri"/>
        </w:rPr>
        <w:t>vanhæfi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og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hagsmunaárekstra</w:t>
      </w:r>
      <w:proofErr w:type="spellEnd"/>
      <w:r w:rsidRPr="0084650C">
        <w:rPr>
          <w:rStyle w:val="markedcontent"/>
          <w:rFonts w:ascii="Calibri" w:hAnsi="Calibri" w:cs="Calibri"/>
        </w:rPr>
        <w:t>:</w:t>
      </w:r>
    </w:p>
    <w:p w14:paraId="040D576B" w14:textId="43A22E57" w:rsidR="00C214CA" w:rsidRPr="0095689D" w:rsidRDefault="00C214CA" w:rsidP="00C214CA">
      <w:pPr>
        <w:ind w:left="720"/>
        <w:rPr>
          <w:rFonts w:ascii="Calibri" w:hAnsi="Calibri" w:cs="Calibri"/>
        </w:rPr>
      </w:pPr>
      <w:r w:rsidRPr="0084650C">
        <w:rPr>
          <w:rFonts w:ascii="Calibri" w:hAnsi="Calibri" w:cs="Calibri"/>
        </w:rPr>
        <w:br/>
      </w:r>
      <w:proofErr w:type="spellStart"/>
      <w:r w:rsidRPr="0084650C">
        <w:rPr>
          <w:rStyle w:val="markedcontent"/>
          <w:rFonts w:ascii="Calibri" w:hAnsi="Calibri" w:cs="Calibri"/>
        </w:rPr>
        <w:t>Gæta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skal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að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hæfisreglum</w:t>
      </w:r>
      <w:proofErr w:type="spellEnd"/>
      <w:r w:rsidRPr="0084650C">
        <w:rPr>
          <w:rStyle w:val="markedcontent"/>
          <w:rFonts w:ascii="Calibri" w:hAnsi="Calibri" w:cs="Calibri"/>
        </w:rPr>
        <w:t xml:space="preserve"> II. </w:t>
      </w:r>
      <w:proofErr w:type="spellStart"/>
      <w:r w:rsidRPr="0084650C">
        <w:rPr>
          <w:rStyle w:val="markedcontent"/>
          <w:rFonts w:ascii="Calibri" w:hAnsi="Calibri" w:cs="Calibri"/>
        </w:rPr>
        <w:t>kafla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stjórnsýslulaga</w:t>
      </w:r>
      <w:proofErr w:type="spellEnd"/>
      <w:r w:rsidRPr="0084650C">
        <w:rPr>
          <w:rStyle w:val="markedcontent"/>
          <w:rFonts w:ascii="Calibri" w:hAnsi="Calibri" w:cs="Calibri"/>
        </w:rPr>
        <w:t xml:space="preserve"> nr. 37/1993 </w:t>
      </w:r>
      <w:proofErr w:type="spellStart"/>
      <w:r w:rsidRPr="0084650C">
        <w:rPr>
          <w:rStyle w:val="markedcontent"/>
          <w:rFonts w:ascii="Calibri" w:hAnsi="Calibri" w:cs="Calibri"/>
        </w:rPr>
        <w:t>við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ákvarðanir</w:t>
      </w:r>
      <w:proofErr w:type="spellEnd"/>
      <w:r w:rsidRPr="0084650C">
        <w:rPr>
          <w:rStyle w:val="markedcontent"/>
          <w:rFonts w:ascii="Calibri" w:hAnsi="Calibri" w:cs="Calibri"/>
        </w:rPr>
        <w:t xml:space="preserve"> í </w:t>
      </w:r>
      <w:proofErr w:type="spellStart"/>
      <w:r w:rsidRPr="0084650C">
        <w:rPr>
          <w:rStyle w:val="markedcontent"/>
          <w:rFonts w:ascii="Calibri" w:hAnsi="Calibri" w:cs="Calibri"/>
        </w:rPr>
        <w:t>háskólaráði</w:t>
      </w:r>
      <w:proofErr w:type="spellEnd"/>
      <w:r w:rsidRPr="0084650C">
        <w:rPr>
          <w:rStyle w:val="markedcontent"/>
          <w:rFonts w:ascii="Calibri" w:hAnsi="Calibri" w:cs="Calibri"/>
        </w:rPr>
        <w:t>.</w:t>
      </w:r>
      <w:r w:rsidRPr="0084650C">
        <w:rPr>
          <w:rFonts w:ascii="Calibri" w:hAnsi="Calibri" w:cs="Calibri"/>
        </w:rPr>
        <w:br/>
      </w:r>
      <w:proofErr w:type="spellStart"/>
      <w:r w:rsidRPr="0084650C">
        <w:rPr>
          <w:rStyle w:val="markedcontent"/>
          <w:rFonts w:ascii="Calibri" w:hAnsi="Calibri" w:cs="Calibri"/>
        </w:rPr>
        <w:t>Með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vanhæfi</w:t>
      </w:r>
      <w:proofErr w:type="spellEnd"/>
      <w:r w:rsidRPr="0084650C">
        <w:rPr>
          <w:rStyle w:val="markedcontent"/>
          <w:rFonts w:ascii="Calibri" w:hAnsi="Calibri" w:cs="Calibri"/>
        </w:rPr>
        <w:t xml:space="preserve"> er </w:t>
      </w:r>
      <w:proofErr w:type="spellStart"/>
      <w:r w:rsidRPr="0084650C">
        <w:rPr>
          <w:rStyle w:val="markedcontent"/>
          <w:rFonts w:ascii="Calibri" w:hAnsi="Calibri" w:cs="Calibri"/>
        </w:rPr>
        <w:t>átt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við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að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nefndarmaður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hafi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slík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tengsl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við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mál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eða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aðila</w:t>
      </w:r>
      <w:proofErr w:type="spellEnd"/>
      <w:r w:rsidRPr="0084650C">
        <w:rPr>
          <w:rStyle w:val="markedcontent"/>
          <w:rFonts w:ascii="Calibri" w:hAnsi="Calibri" w:cs="Calibri"/>
        </w:rPr>
        <w:t xml:space="preserve">, </w:t>
      </w:r>
      <w:proofErr w:type="spellStart"/>
      <w:r w:rsidRPr="0084650C">
        <w:rPr>
          <w:rStyle w:val="markedcontent"/>
          <w:rFonts w:ascii="Calibri" w:hAnsi="Calibri" w:cs="Calibri"/>
        </w:rPr>
        <w:t>sem</w:t>
      </w:r>
      <w:proofErr w:type="spellEnd"/>
      <w:r w:rsidRPr="0084650C">
        <w:rPr>
          <w:rStyle w:val="markedcontent"/>
          <w:rFonts w:ascii="Calibri" w:hAnsi="Calibri" w:cs="Calibri"/>
        </w:rPr>
        <w:t xml:space="preserve"> er </w:t>
      </w:r>
      <w:proofErr w:type="spellStart"/>
      <w:r w:rsidRPr="0084650C">
        <w:rPr>
          <w:rStyle w:val="markedcontent"/>
          <w:rFonts w:ascii="Calibri" w:hAnsi="Calibri" w:cs="Calibri"/>
        </w:rPr>
        <w:t>til</w:t>
      </w:r>
      <w:proofErr w:type="spellEnd"/>
      <w:r w:rsidRPr="0084650C">
        <w:rPr>
          <w:rFonts w:ascii="Calibri" w:hAnsi="Calibri" w:cs="Calibri"/>
        </w:rPr>
        <w:br/>
      </w:r>
      <w:proofErr w:type="spellStart"/>
      <w:r w:rsidRPr="0084650C">
        <w:rPr>
          <w:rStyle w:val="markedcontent"/>
          <w:rFonts w:ascii="Calibri" w:hAnsi="Calibri" w:cs="Calibri"/>
        </w:rPr>
        <w:t>meðferðar</w:t>
      </w:r>
      <w:proofErr w:type="spellEnd"/>
      <w:r w:rsidRPr="0084650C">
        <w:rPr>
          <w:rStyle w:val="markedcontent"/>
          <w:rFonts w:ascii="Calibri" w:hAnsi="Calibri" w:cs="Calibri"/>
        </w:rPr>
        <w:t xml:space="preserve">, </w:t>
      </w:r>
      <w:proofErr w:type="spellStart"/>
      <w:r w:rsidRPr="0084650C">
        <w:rPr>
          <w:rStyle w:val="markedcontent"/>
          <w:rFonts w:ascii="Calibri" w:hAnsi="Calibri" w:cs="Calibri"/>
        </w:rPr>
        <w:t>að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þau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geti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verið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til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þess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fallin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að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hafa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áhrif</w:t>
      </w:r>
      <w:proofErr w:type="spellEnd"/>
      <w:r w:rsidRPr="0084650C">
        <w:rPr>
          <w:rStyle w:val="markedcontent"/>
          <w:rFonts w:ascii="Calibri" w:hAnsi="Calibri" w:cs="Calibri"/>
        </w:rPr>
        <w:t xml:space="preserve"> á </w:t>
      </w:r>
      <w:proofErr w:type="spellStart"/>
      <w:r w:rsidRPr="0084650C">
        <w:rPr>
          <w:rStyle w:val="markedcontent"/>
          <w:rFonts w:ascii="Calibri" w:hAnsi="Calibri" w:cs="Calibri"/>
        </w:rPr>
        <w:t>meðferð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máls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og</w:t>
      </w:r>
      <w:proofErr w:type="spellEnd"/>
      <w:r w:rsidRPr="0084650C">
        <w:rPr>
          <w:rStyle w:val="markedcontent"/>
          <w:rFonts w:ascii="Calibri" w:hAnsi="Calibri" w:cs="Calibri"/>
        </w:rPr>
        <w:t xml:space="preserve"> </w:t>
      </w:r>
      <w:proofErr w:type="spellStart"/>
      <w:r w:rsidRPr="0084650C">
        <w:rPr>
          <w:rStyle w:val="markedcontent"/>
          <w:rFonts w:ascii="Calibri" w:hAnsi="Calibri" w:cs="Calibri"/>
        </w:rPr>
        <w:t>niðurstöðu</w:t>
      </w:r>
      <w:proofErr w:type="spellEnd"/>
      <w:r w:rsidRPr="0084650C">
        <w:rPr>
          <w:rStyle w:val="markedcontent"/>
          <w:rFonts w:ascii="Calibri" w:hAnsi="Calibri" w:cs="Calibri"/>
        </w:rPr>
        <w:t xml:space="preserve">. </w:t>
      </w:r>
      <w:r w:rsidRPr="0095689D">
        <w:rPr>
          <w:rStyle w:val="markedcontent"/>
          <w:rFonts w:ascii="Calibri" w:hAnsi="Calibri" w:cs="Calibri"/>
        </w:rPr>
        <w:t>Í 3. gr.</w:t>
      </w:r>
      <w:r w:rsidRPr="0095689D">
        <w:rPr>
          <w:rFonts w:ascii="Calibri" w:hAnsi="Calibri" w:cs="Calibri"/>
        </w:rPr>
        <w:br/>
      </w:r>
      <w:proofErr w:type="spellStart"/>
      <w:r w:rsidRPr="0095689D">
        <w:rPr>
          <w:rStyle w:val="markedcontent"/>
          <w:rFonts w:ascii="Calibri" w:hAnsi="Calibri" w:cs="Calibri"/>
        </w:rPr>
        <w:t>stjórnsýslulaga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kemur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meðal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annars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fram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að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nefndarmaður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sé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vanhæfur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til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meðferðar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máls</w:t>
      </w:r>
      <w:proofErr w:type="spellEnd"/>
      <w:r w:rsidRPr="0095689D">
        <w:rPr>
          <w:rFonts w:ascii="Calibri" w:hAnsi="Calibri" w:cs="Calibri"/>
        </w:rPr>
        <w:br/>
      </w:r>
      <w:proofErr w:type="spellStart"/>
      <w:r w:rsidRPr="0095689D">
        <w:rPr>
          <w:rStyle w:val="markedcontent"/>
          <w:rFonts w:ascii="Calibri" w:hAnsi="Calibri" w:cs="Calibri"/>
        </w:rPr>
        <w:t>ef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hann</w:t>
      </w:r>
      <w:proofErr w:type="spellEnd"/>
      <w:r w:rsidRPr="0095689D">
        <w:rPr>
          <w:rStyle w:val="markedcontent"/>
          <w:rFonts w:ascii="Calibri" w:hAnsi="Calibri" w:cs="Calibri"/>
        </w:rPr>
        <w:t xml:space="preserve"> er </w:t>
      </w:r>
      <w:proofErr w:type="spellStart"/>
      <w:r w:rsidRPr="0095689D">
        <w:rPr>
          <w:rStyle w:val="markedcontent"/>
          <w:rFonts w:ascii="Calibri" w:hAnsi="Calibri" w:cs="Calibri"/>
        </w:rPr>
        <w:t>aðili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máls</w:t>
      </w:r>
      <w:proofErr w:type="spellEnd"/>
      <w:r w:rsidRPr="0095689D">
        <w:rPr>
          <w:rStyle w:val="markedcontent"/>
          <w:rFonts w:ascii="Calibri" w:hAnsi="Calibri" w:cs="Calibri"/>
        </w:rPr>
        <w:t xml:space="preserve">, </w:t>
      </w:r>
      <w:proofErr w:type="spellStart"/>
      <w:r w:rsidRPr="0095689D">
        <w:rPr>
          <w:rStyle w:val="markedcontent"/>
          <w:rFonts w:ascii="Calibri" w:hAnsi="Calibri" w:cs="Calibri"/>
        </w:rPr>
        <w:t>fyrirsvarsmaður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eða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umboðsmaður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aðila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eða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ef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hann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hefur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náin</w:t>
      </w:r>
      <w:proofErr w:type="spellEnd"/>
      <w:r w:rsidRPr="0095689D">
        <w:rPr>
          <w:rFonts w:ascii="Calibri" w:hAnsi="Calibri" w:cs="Calibri"/>
        </w:rPr>
        <w:br/>
      </w:r>
      <w:proofErr w:type="spellStart"/>
      <w:r w:rsidRPr="0095689D">
        <w:rPr>
          <w:rStyle w:val="markedcontent"/>
          <w:rFonts w:ascii="Calibri" w:hAnsi="Calibri" w:cs="Calibri"/>
        </w:rPr>
        <w:t>fjölskyldutengsl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við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aðila</w:t>
      </w:r>
      <w:proofErr w:type="spellEnd"/>
      <w:r w:rsidRPr="0095689D">
        <w:rPr>
          <w:rStyle w:val="markedcontent"/>
          <w:rFonts w:ascii="Calibri" w:hAnsi="Calibri" w:cs="Calibri"/>
        </w:rPr>
        <w:t xml:space="preserve">. </w:t>
      </w:r>
      <w:proofErr w:type="spellStart"/>
      <w:r w:rsidRPr="0095689D">
        <w:rPr>
          <w:rStyle w:val="markedcontent"/>
          <w:rFonts w:ascii="Calibri" w:hAnsi="Calibri" w:cs="Calibri"/>
        </w:rPr>
        <w:t>Forseti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háskólaráðs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skal</w:t>
      </w:r>
      <w:proofErr w:type="spellEnd"/>
      <w:r w:rsidRPr="0095689D">
        <w:rPr>
          <w:rStyle w:val="markedcontent"/>
          <w:rFonts w:ascii="Calibri" w:hAnsi="Calibri" w:cs="Calibri"/>
        </w:rPr>
        <w:t xml:space="preserve"> í </w:t>
      </w:r>
      <w:proofErr w:type="spellStart"/>
      <w:r w:rsidRPr="0095689D">
        <w:rPr>
          <w:rStyle w:val="markedcontent"/>
          <w:rFonts w:ascii="Calibri" w:hAnsi="Calibri" w:cs="Calibri"/>
        </w:rPr>
        <w:t>upphafi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hvers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fundar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kanna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meðal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fulltrúa</w:t>
      </w:r>
      <w:proofErr w:type="spellEnd"/>
      <w:r w:rsidRPr="0095689D">
        <w:rPr>
          <w:rFonts w:ascii="Calibri" w:hAnsi="Calibri" w:cs="Calibri"/>
        </w:rPr>
        <w:t xml:space="preserve"> </w:t>
      </w:r>
      <w:r w:rsidRPr="0095689D">
        <w:rPr>
          <w:rStyle w:val="markedcontent"/>
          <w:rFonts w:ascii="Calibri" w:hAnsi="Calibri" w:cs="Calibri"/>
        </w:rPr>
        <w:t xml:space="preserve">í </w:t>
      </w:r>
      <w:proofErr w:type="spellStart"/>
      <w:r w:rsidRPr="0095689D">
        <w:rPr>
          <w:rStyle w:val="markedcontent"/>
          <w:rFonts w:ascii="Calibri" w:hAnsi="Calibri" w:cs="Calibri"/>
        </w:rPr>
        <w:t>ráðinu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hvort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þeir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telji</w:t>
      </w:r>
      <w:proofErr w:type="spellEnd"/>
      <w:r w:rsidRPr="0095689D">
        <w:rPr>
          <w:rStyle w:val="markedcontent"/>
          <w:rFonts w:ascii="Calibri" w:hAnsi="Calibri" w:cs="Calibri"/>
        </w:rPr>
        <w:t xml:space="preserve"> sig </w:t>
      </w:r>
      <w:proofErr w:type="spellStart"/>
      <w:r w:rsidRPr="0095689D">
        <w:rPr>
          <w:rStyle w:val="markedcontent"/>
          <w:rFonts w:ascii="Calibri" w:hAnsi="Calibri" w:cs="Calibri"/>
        </w:rPr>
        <w:t>vanhæfa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til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að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fjalla</w:t>
      </w:r>
      <w:proofErr w:type="spellEnd"/>
      <w:r w:rsidRPr="0095689D">
        <w:rPr>
          <w:rStyle w:val="markedcontent"/>
          <w:rFonts w:ascii="Calibri" w:hAnsi="Calibri" w:cs="Calibri"/>
        </w:rPr>
        <w:t xml:space="preserve"> um </w:t>
      </w:r>
      <w:proofErr w:type="spellStart"/>
      <w:r w:rsidRPr="0095689D">
        <w:rPr>
          <w:rStyle w:val="markedcontent"/>
          <w:rFonts w:ascii="Calibri" w:hAnsi="Calibri" w:cs="Calibri"/>
        </w:rPr>
        <w:t>einstök</w:t>
      </w:r>
      <w:proofErr w:type="spellEnd"/>
      <w:r w:rsidRPr="0095689D">
        <w:rPr>
          <w:rStyle w:val="markedcontent"/>
          <w:rFonts w:ascii="Calibri" w:hAnsi="Calibri" w:cs="Calibri"/>
        </w:rPr>
        <w:t xml:space="preserve"> </w:t>
      </w:r>
      <w:proofErr w:type="spellStart"/>
      <w:r w:rsidRPr="0095689D">
        <w:rPr>
          <w:rStyle w:val="markedcontent"/>
          <w:rFonts w:ascii="Calibri" w:hAnsi="Calibri" w:cs="Calibri"/>
        </w:rPr>
        <w:t>mál</w:t>
      </w:r>
      <w:proofErr w:type="spellEnd"/>
      <w:r w:rsidRPr="0095689D">
        <w:rPr>
          <w:rStyle w:val="markedcontent"/>
          <w:rFonts w:ascii="Calibri" w:hAnsi="Calibri" w:cs="Calibri"/>
        </w:rPr>
        <w:t xml:space="preserve"> á </w:t>
      </w:r>
      <w:proofErr w:type="spellStart"/>
      <w:r w:rsidRPr="0095689D">
        <w:rPr>
          <w:rStyle w:val="markedcontent"/>
          <w:rFonts w:ascii="Calibri" w:hAnsi="Calibri" w:cs="Calibri"/>
        </w:rPr>
        <w:t>dagskrá</w:t>
      </w:r>
      <w:proofErr w:type="spellEnd"/>
      <w:r w:rsidRPr="0095689D">
        <w:rPr>
          <w:rStyle w:val="markedcontent"/>
          <w:rFonts w:ascii="Calibri" w:hAnsi="Calibri" w:cs="Calibri"/>
        </w:rPr>
        <w:t>.</w:t>
      </w:r>
    </w:p>
    <w:p w14:paraId="11B95D67" w14:textId="0F40EC46" w:rsidR="00996E76" w:rsidRPr="0095689D" w:rsidRDefault="00996E76"/>
    <w:p w14:paraId="70FDEB51" w14:textId="743ADC94" w:rsidR="00E629B3" w:rsidRPr="0095689D" w:rsidRDefault="009075DF">
      <w:proofErr w:type="spellStart"/>
      <w:r w:rsidRPr="0095689D">
        <w:t>Skúli</w:t>
      </w:r>
      <w:proofErr w:type="spellEnd"/>
      <w:r w:rsidRPr="0095689D">
        <w:t xml:space="preserve"> </w:t>
      </w:r>
      <w:proofErr w:type="spellStart"/>
      <w:r w:rsidRPr="0095689D">
        <w:t>Skúlason</w:t>
      </w:r>
      <w:proofErr w:type="spellEnd"/>
      <w:r w:rsidRPr="0095689D">
        <w:t xml:space="preserve">, </w:t>
      </w:r>
      <w:proofErr w:type="spellStart"/>
      <w:r w:rsidRPr="0095689D">
        <w:t>hefur</w:t>
      </w:r>
      <w:proofErr w:type="spellEnd"/>
      <w:r w:rsidRPr="0095689D">
        <w:t xml:space="preserve"> </w:t>
      </w:r>
      <w:proofErr w:type="spellStart"/>
      <w:r w:rsidR="00647B95" w:rsidRPr="0095689D">
        <w:t>samkvæmt</w:t>
      </w:r>
      <w:proofErr w:type="spellEnd"/>
      <w:r w:rsidR="00647B95" w:rsidRPr="0095689D">
        <w:t xml:space="preserve"> </w:t>
      </w:r>
      <w:proofErr w:type="spellStart"/>
      <w:r w:rsidR="00647B95" w:rsidRPr="0095689D">
        <w:t>þeim</w:t>
      </w:r>
      <w:proofErr w:type="spellEnd"/>
      <w:r w:rsidR="00647B95" w:rsidRPr="0095689D">
        <w:t xml:space="preserve"> </w:t>
      </w:r>
      <w:proofErr w:type="spellStart"/>
      <w:r w:rsidR="00647B95" w:rsidRPr="0095689D">
        <w:t>upplýsingum</w:t>
      </w:r>
      <w:proofErr w:type="spellEnd"/>
      <w:r w:rsidR="00647B95" w:rsidRPr="0095689D">
        <w:t xml:space="preserve"> </w:t>
      </w:r>
      <w:proofErr w:type="spellStart"/>
      <w:r w:rsidR="00647B95" w:rsidRPr="0095689D">
        <w:t>sem</w:t>
      </w:r>
      <w:proofErr w:type="spellEnd"/>
      <w:r w:rsidR="00647B95" w:rsidRPr="0095689D">
        <w:t xml:space="preserve"> </w:t>
      </w:r>
      <w:proofErr w:type="spellStart"/>
      <w:r w:rsidR="00647B95" w:rsidRPr="0095689D">
        <w:t>ég</w:t>
      </w:r>
      <w:proofErr w:type="spellEnd"/>
      <w:r w:rsidR="00647B95" w:rsidRPr="0095689D">
        <w:t xml:space="preserve"> </w:t>
      </w:r>
      <w:proofErr w:type="spellStart"/>
      <w:r w:rsidR="00647B95" w:rsidRPr="0095689D">
        <w:t>hef</w:t>
      </w:r>
      <w:proofErr w:type="spellEnd"/>
      <w:r w:rsidR="00647B95" w:rsidRPr="0095689D">
        <w:t xml:space="preserve"> </w:t>
      </w:r>
      <w:proofErr w:type="spellStart"/>
      <w:r w:rsidR="00647B95" w:rsidRPr="0095689D">
        <w:t>aðgengilegar</w:t>
      </w:r>
      <w:proofErr w:type="spellEnd"/>
      <w:r w:rsidR="00647B95" w:rsidRPr="0095689D">
        <w:t xml:space="preserve">, </w:t>
      </w:r>
      <w:r w:rsidRPr="0095689D">
        <w:t xml:space="preserve">ekki </w:t>
      </w:r>
      <w:proofErr w:type="spellStart"/>
      <w:r w:rsidRPr="0095689D">
        <w:t>séð</w:t>
      </w:r>
      <w:proofErr w:type="spellEnd"/>
      <w:r w:rsidRPr="0095689D">
        <w:t xml:space="preserve"> </w:t>
      </w:r>
      <w:proofErr w:type="spellStart"/>
      <w:r w:rsidR="00B6586D">
        <w:t>ástæðu</w:t>
      </w:r>
      <w:proofErr w:type="spellEnd"/>
      <w:r w:rsidR="00B6586D">
        <w:t xml:space="preserve"> </w:t>
      </w:r>
      <w:proofErr w:type="spellStart"/>
      <w:r w:rsidR="00B6586D">
        <w:t>til</w:t>
      </w:r>
      <w:proofErr w:type="spellEnd"/>
      <w:r w:rsidRPr="0095689D">
        <w:t xml:space="preserve"> </w:t>
      </w:r>
      <w:proofErr w:type="spellStart"/>
      <w:r w:rsidRPr="0095689D">
        <w:t>að</w:t>
      </w:r>
      <w:proofErr w:type="spellEnd"/>
      <w:r w:rsidRPr="0095689D">
        <w:t xml:space="preserve"> </w:t>
      </w:r>
      <w:proofErr w:type="spellStart"/>
      <w:r w:rsidRPr="0095689D">
        <w:t>stíga</w:t>
      </w:r>
      <w:proofErr w:type="spellEnd"/>
      <w:r w:rsidRPr="0095689D">
        <w:t xml:space="preserve"> </w:t>
      </w:r>
      <w:proofErr w:type="spellStart"/>
      <w:r w:rsidRPr="0095689D">
        <w:t>til</w:t>
      </w:r>
      <w:proofErr w:type="spellEnd"/>
      <w:r w:rsidRPr="0095689D">
        <w:t xml:space="preserve"> </w:t>
      </w:r>
      <w:proofErr w:type="spellStart"/>
      <w:r w:rsidRPr="0095689D">
        <w:t>hliðar</w:t>
      </w:r>
      <w:proofErr w:type="spellEnd"/>
      <w:r w:rsidRPr="0095689D">
        <w:t xml:space="preserve"> í </w:t>
      </w:r>
      <w:proofErr w:type="spellStart"/>
      <w:r w:rsidRPr="0095689D">
        <w:t>þessu</w:t>
      </w:r>
      <w:proofErr w:type="spellEnd"/>
      <w:r w:rsidRPr="0095689D">
        <w:t xml:space="preserve"> </w:t>
      </w:r>
      <w:proofErr w:type="spellStart"/>
      <w:r w:rsidRPr="0095689D">
        <w:t>tiltekna</w:t>
      </w:r>
      <w:proofErr w:type="spellEnd"/>
      <w:r w:rsidRPr="0095689D">
        <w:t xml:space="preserve"> </w:t>
      </w:r>
      <w:proofErr w:type="spellStart"/>
      <w:r w:rsidRPr="0095689D">
        <w:t>m</w:t>
      </w:r>
      <w:r w:rsidR="00B6586D">
        <w:t>áli</w:t>
      </w:r>
      <w:proofErr w:type="spellEnd"/>
      <w:r w:rsidR="00E629B3" w:rsidRPr="0095689D">
        <w:t xml:space="preserve"> </w:t>
      </w:r>
      <w:proofErr w:type="spellStart"/>
      <w:r w:rsidR="00E629B3" w:rsidRPr="0095689D">
        <w:t>sem</w:t>
      </w:r>
      <w:proofErr w:type="spellEnd"/>
      <w:r w:rsidR="00E629B3" w:rsidRPr="0095689D">
        <w:t xml:space="preserve"> </w:t>
      </w:r>
      <w:proofErr w:type="spellStart"/>
      <w:r w:rsidR="00E629B3" w:rsidRPr="0095689D">
        <w:t>ég</w:t>
      </w:r>
      <w:proofErr w:type="spellEnd"/>
      <w:r w:rsidR="00E629B3" w:rsidRPr="0095689D">
        <w:t xml:space="preserve"> </w:t>
      </w:r>
      <w:proofErr w:type="spellStart"/>
      <w:r w:rsidR="00E629B3" w:rsidRPr="0095689D">
        <w:t>vil</w:t>
      </w:r>
      <w:proofErr w:type="spellEnd"/>
      <w:r w:rsidR="00E629B3" w:rsidRPr="0095689D">
        <w:t xml:space="preserve"> </w:t>
      </w:r>
      <w:proofErr w:type="spellStart"/>
      <w:r w:rsidR="00E629B3" w:rsidRPr="0095689D">
        <w:t>meina</w:t>
      </w:r>
      <w:proofErr w:type="spellEnd"/>
      <w:r w:rsidR="00E629B3" w:rsidRPr="0095689D">
        <w:t xml:space="preserve"> </w:t>
      </w:r>
      <w:proofErr w:type="spellStart"/>
      <w:r w:rsidR="00E629B3" w:rsidRPr="0095689D">
        <w:t>að</w:t>
      </w:r>
      <w:proofErr w:type="spellEnd"/>
      <w:r w:rsidR="00E629B3" w:rsidRPr="0095689D">
        <w:t xml:space="preserve"> </w:t>
      </w:r>
      <w:proofErr w:type="spellStart"/>
      <w:r w:rsidR="00B6586D">
        <w:t>hann</w:t>
      </w:r>
      <w:proofErr w:type="spellEnd"/>
      <w:r w:rsidR="00B6586D">
        <w:t xml:space="preserve"> </w:t>
      </w:r>
      <w:proofErr w:type="spellStart"/>
      <w:r w:rsidR="00B6586D">
        <w:t>sé</w:t>
      </w:r>
      <w:proofErr w:type="spellEnd"/>
      <w:r w:rsidR="00E629B3" w:rsidRPr="0095689D">
        <w:t xml:space="preserve"> </w:t>
      </w:r>
      <w:proofErr w:type="spellStart"/>
      <w:r w:rsidRPr="0095689D">
        <w:t>vanhæf</w:t>
      </w:r>
      <w:r w:rsidR="00B6586D">
        <w:t>ur</w:t>
      </w:r>
      <w:proofErr w:type="spellEnd"/>
      <w:r w:rsidR="00B6586D">
        <w:t xml:space="preserve"> </w:t>
      </w:r>
      <w:proofErr w:type="spellStart"/>
      <w:r w:rsidR="00B6586D">
        <w:t>til</w:t>
      </w:r>
      <w:proofErr w:type="spellEnd"/>
      <w:r w:rsidRPr="0095689D">
        <w:t>.</w:t>
      </w:r>
      <w:r w:rsidR="00647B95" w:rsidRPr="0095689D">
        <w:t xml:space="preserve"> </w:t>
      </w:r>
      <w:proofErr w:type="spellStart"/>
      <w:r w:rsidR="00647B95" w:rsidRPr="0095689D">
        <w:t>Eins</w:t>
      </w:r>
      <w:proofErr w:type="spellEnd"/>
      <w:r w:rsidR="00647B95" w:rsidRPr="0095689D">
        <w:t xml:space="preserve"> </w:t>
      </w:r>
      <w:proofErr w:type="spellStart"/>
      <w:r w:rsidR="00647B95" w:rsidRPr="0095689D">
        <w:t>og</w:t>
      </w:r>
      <w:proofErr w:type="spellEnd"/>
      <w:r w:rsidR="00647B95" w:rsidRPr="0095689D">
        <w:t xml:space="preserve"> </w:t>
      </w:r>
      <w:proofErr w:type="spellStart"/>
      <w:r w:rsidR="00647B95" w:rsidRPr="0095689D">
        <w:t>áður</w:t>
      </w:r>
      <w:proofErr w:type="spellEnd"/>
      <w:r w:rsidR="00647B95" w:rsidRPr="0095689D">
        <w:t xml:space="preserve"> </w:t>
      </w:r>
      <w:proofErr w:type="spellStart"/>
      <w:r w:rsidR="00647B95" w:rsidRPr="0095689D">
        <w:t>segir</w:t>
      </w:r>
      <w:proofErr w:type="spellEnd"/>
      <w:r w:rsidR="00647B95" w:rsidRPr="0095689D">
        <w:t xml:space="preserve"> </w:t>
      </w:r>
      <w:proofErr w:type="spellStart"/>
      <w:r w:rsidR="00647B95" w:rsidRPr="0095689D">
        <w:t>hef</w:t>
      </w:r>
      <w:proofErr w:type="spellEnd"/>
      <w:r w:rsidR="00647B95" w:rsidRPr="0095689D">
        <w:t xml:space="preserve"> </w:t>
      </w:r>
      <w:proofErr w:type="spellStart"/>
      <w:r w:rsidR="00647B95" w:rsidRPr="0095689D">
        <w:t>ég</w:t>
      </w:r>
      <w:proofErr w:type="spellEnd"/>
      <w:r w:rsidR="00647B95" w:rsidRPr="0095689D">
        <w:t xml:space="preserve"> </w:t>
      </w:r>
      <w:proofErr w:type="spellStart"/>
      <w:r w:rsidR="004821E2" w:rsidRPr="0095689D">
        <w:t>þó</w:t>
      </w:r>
      <w:proofErr w:type="spellEnd"/>
      <w:r w:rsidR="004821E2" w:rsidRPr="0095689D">
        <w:t xml:space="preserve"> </w:t>
      </w:r>
      <w:r w:rsidR="00647B95" w:rsidRPr="0095689D">
        <w:t xml:space="preserve">ekki </w:t>
      </w:r>
      <w:proofErr w:type="spellStart"/>
      <w:r w:rsidR="00647B95" w:rsidRPr="0095689D">
        <w:t>fengið</w:t>
      </w:r>
      <w:proofErr w:type="spellEnd"/>
      <w:r w:rsidR="00647B95" w:rsidRPr="0095689D">
        <w:t xml:space="preserve"> </w:t>
      </w:r>
      <w:proofErr w:type="spellStart"/>
      <w:r w:rsidR="00647B95" w:rsidRPr="0095689D">
        <w:t>neitt</w:t>
      </w:r>
      <w:proofErr w:type="spellEnd"/>
      <w:r w:rsidR="00647B95" w:rsidRPr="0095689D">
        <w:t xml:space="preserve"> </w:t>
      </w:r>
      <w:proofErr w:type="spellStart"/>
      <w:r w:rsidR="00647B95" w:rsidRPr="0095689D">
        <w:t>formlegt</w:t>
      </w:r>
      <w:proofErr w:type="spellEnd"/>
      <w:r w:rsidR="00647B95" w:rsidRPr="0095689D">
        <w:t xml:space="preserve"> </w:t>
      </w:r>
      <w:proofErr w:type="spellStart"/>
      <w:r w:rsidR="00647B95" w:rsidRPr="0095689D">
        <w:t>svar</w:t>
      </w:r>
      <w:proofErr w:type="spellEnd"/>
      <w:r w:rsidR="00647B95" w:rsidRPr="0095689D">
        <w:t xml:space="preserve"> </w:t>
      </w:r>
      <w:proofErr w:type="spellStart"/>
      <w:r w:rsidR="00647B95" w:rsidRPr="0095689D">
        <w:t>frá</w:t>
      </w:r>
      <w:proofErr w:type="spellEnd"/>
      <w:r w:rsidR="00647B95" w:rsidRPr="0095689D">
        <w:t xml:space="preserve"> </w:t>
      </w:r>
      <w:proofErr w:type="spellStart"/>
      <w:r w:rsidR="00647B95" w:rsidRPr="0095689D">
        <w:t>siðanefnd</w:t>
      </w:r>
      <w:proofErr w:type="spellEnd"/>
      <w:r w:rsidR="00B52DE1" w:rsidRPr="0095689D">
        <w:t xml:space="preserve"> </w:t>
      </w:r>
      <w:proofErr w:type="spellStart"/>
      <w:r w:rsidR="00B52DE1" w:rsidRPr="0095689D">
        <w:t>varðandi</w:t>
      </w:r>
      <w:proofErr w:type="spellEnd"/>
      <w:r w:rsidR="00B52DE1" w:rsidRPr="0095689D">
        <w:t xml:space="preserve"> </w:t>
      </w:r>
      <w:proofErr w:type="spellStart"/>
      <w:r w:rsidR="004969D9">
        <w:t>fyrirhugaða</w:t>
      </w:r>
      <w:proofErr w:type="spellEnd"/>
      <w:r w:rsidR="004969D9">
        <w:t xml:space="preserve"> </w:t>
      </w:r>
      <w:proofErr w:type="spellStart"/>
      <w:r w:rsidR="00B52DE1" w:rsidRPr="0095689D">
        <w:t>starfshætti</w:t>
      </w:r>
      <w:proofErr w:type="spellEnd"/>
      <w:r w:rsidR="00B52DE1" w:rsidRPr="0095689D">
        <w:t xml:space="preserve"> </w:t>
      </w:r>
      <w:proofErr w:type="spellStart"/>
      <w:r w:rsidR="004821E2" w:rsidRPr="0095689D">
        <w:t>nefndarinnar</w:t>
      </w:r>
      <w:proofErr w:type="spellEnd"/>
      <w:r w:rsidR="004821E2" w:rsidRPr="0095689D">
        <w:t xml:space="preserve"> </w:t>
      </w:r>
      <w:r w:rsidR="00B52DE1" w:rsidRPr="0095689D">
        <w:t xml:space="preserve">í </w:t>
      </w:r>
      <w:proofErr w:type="spellStart"/>
      <w:r w:rsidR="00B52DE1" w:rsidRPr="0095689D">
        <w:t>þessu</w:t>
      </w:r>
      <w:proofErr w:type="spellEnd"/>
      <w:r w:rsidR="00B52DE1" w:rsidRPr="0095689D">
        <w:t xml:space="preserve"> </w:t>
      </w:r>
      <w:proofErr w:type="spellStart"/>
      <w:r w:rsidR="00B52DE1" w:rsidRPr="0095689D">
        <w:t>máli</w:t>
      </w:r>
      <w:proofErr w:type="spellEnd"/>
      <w:r w:rsidR="00A47A08">
        <w:t xml:space="preserve">. Um </w:t>
      </w:r>
      <w:proofErr w:type="spellStart"/>
      <w:r w:rsidR="00A47A08">
        <w:t>aðkomu</w:t>
      </w:r>
      <w:proofErr w:type="spellEnd"/>
      <w:r w:rsidR="00A47A08">
        <w:t xml:space="preserve"> </w:t>
      </w:r>
      <w:proofErr w:type="spellStart"/>
      <w:r w:rsidR="00A47A08">
        <w:t>siðanefndar</w:t>
      </w:r>
      <w:proofErr w:type="spellEnd"/>
      <w:r w:rsidR="00A47A08">
        <w:t xml:space="preserve"> </w:t>
      </w:r>
      <w:proofErr w:type="spellStart"/>
      <w:r w:rsidR="00A47A08">
        <w:t>að</w:t>
      </w:r>
      <w:proofErr w:type="spellEnd"/>
      <w:r w:rsidR="00A47A08">
        <w:t xml:space="preserve"> </w:t>
      </w:r>
      <w:proofErr w:type="spellStart"/>
      <w:r w:rsidR="00A47A08">
        <w:t>málinu</w:t>
      </w:r>
      <w:proofErr w:type="spellEnd"/>
      <w:r w:rsidR="00A47A08">
        <w:t xml:space="preserve"> </w:t>
      </w:r>
      <w:proofErr w:type="spellStart"/>
      <w:r w:rsidR="00A47A08">
        <w:t>hef</w:t>
      </w:r>
      <w:proofErr w:type="spellEnd"/>
      <w:r w:rsidR="00A47A08">
        <w:t xml:space="preserve"> </w:t>
      </w:r>
      <w:proofErr w:type="spellStart"/>
      <w:r w:rsidR="00A47A08">
        <w:t>ég</w:t>
      </w:r>
      <w:proofErr w:type="spellEnd"/>
      <w:r w:rsidR="00A47A08">
        <w:t xml:space="preserve"> </w:t>
      </w:r>
      <w:proofErr w:type="spellStart"/>
      <w:r w:rsidR="00A47A08">
        <w:t>aðeins</w:t>
      </w:r>
      <w:proofErr w:type="spellEnd"/>
      <w:r w:rsidR="00A47A08">
        <w:t xml:space="preserve"> </w:t>
      </w:r>
      <w:proofErr w:type="spellStart"/>
      <w:r w:rsidR="00A47A08">
        <w:t>lesið</w:t>
      </w:r>
      <w:proofErr w:type="spellEnd"/>
      <w:r w:rsidR="00A47A08">
        <w:t xml:space="preserve"> í </w:t>
      </w:r>
      <w:proofErr w:type="spellStart"/>
      <w:r w:rsidR="00A47A08">
        <w:t>blöðum</w:t>
      </w:r>
      <w:proofErr w:type="spellEnd"/>
      <w:r w:rsidR="00A47A08">
        <w:t>,</w:t>
      </w:r>
      <w:r w:rsidR="00B6586D">
        <w:t xml:space="preserve"> </w:t>
      </w:r>
      <w:proofErr w:type="spellStart"/>
      <w:r w:rsidR="00A47A08">
        <w:t>og</w:t>
      </w:r>
      <w:proofErr w:type="spellEnd"/>
      <w:r w:rsidR="00A47A08">
        <w:t xml:space="preserve"> </w:t>
      </w:r>
      <w:proofErr w:type="spellStart"/>
      <w:r w:rsidR="00A47A08">
        <w:t>hefur</w:t>
      </w:r>
      <w:proofErr w:type="spellEnd"/>
      <w:r w:rsidR="00A47A08">
        <w:t xml:space="preserve"> </w:t>
      </w:r>
      <w:proofErr w:type="spellStart"/>
      <w:r w:rsidR="00A47A08">
        <w:t>maður</w:t>
      </w:r>
      <w:proofErr w:type="spellEnd"/>
      <w:r w:rsidR="00A47A08">
        <w:t xml:space="preserve"> </w:t>
      </w:r>
      <w:proofErr w:type="spellStart"/>
      <w:r w:rsidR="00A47A08">
        <w:t>að</w:t>
      </w:r>
      <w:proofErr w:type="spellEnd"/>
      <w:r w:rsidR="00A47A08">
        <w:t xml:space="preserve"> </w:t>
      </w:r>
      <w:proofErr w:type="spellStart"/>
      <w:r w:rsidR="00A47A08">
        <w:t>vísu</w:t>
      </w:r>
      <w:proofErr w:type="spellEnd"/>
      <w:r w:rsidR="00A47A08">
        <w:t xml:space="preserve"> ekki </w:t>
      </w:r>
      <w:proofErr w:type="spellStart"/>
      <w:r w:rsidR="00A47A08">
        <w:t>ástæðu</w:t>
      </w:r>
      <w:proofErr w:type="spellEnd"/>
      <w:r w:rsidR="00A47A08">
        <w:t xml:space="preserve"> </w:t>
      </w:r>
      <w:proofErr w:type="spellStart"/>
      <w:r w:rsidR="00A47A08">
        <w:t>til</w:t>
      </w:r>
      <w:proofErr w:type="spellEnd"/>
      <w:r w:rsidR="00A47A08">
        <w:t xml:space="preserve"> </w:t>
      </w:r>
      <w:proofErr w:type="spellStart"/>
      <w:r w:rsidR="00A47A08">
        <w:t>að</w:t>
      </w:r>
      <w:proofErr w:type="spellEnd"/>
      <w:r w:rsidR="00A47A08">
        <w:t xml:space="preserve"> </w:t>
      </w:r>
      <w:proofErr w:type="spellStart"/>
      <w:r w:rsidR="00A47A08">
        <w:t>trúa</w:t>
      </w:r>
      <w:proofErr w:type="spellEnd"/>
      <w:r w:rsidR="00A47A08">
        <w:t xml:space="preserve"> </w:t>
      </w:r>
      <w:proofErr w:type="spellStart"/>
      <w:r w:rsidR="00A47A08">
        <w:t>öllu</w:t>
      </w:r>
      <w:proofErr w:type="spellEnd"/>
      <w:r w:rsidR="00A47A08">
        <w:t xml:space="preserve"> </w:t>
      </w:r>
      <w:proofErr w:type="spellStart"/>
      <w:r w:rsidR="00A47A08">
        <w:t>sem</w:t>
      </w:r>
      <w:proofErr w:type="spellEnd"/>
      <w:r w:rsidR="00A47A08">
        <w:t xml:space="preserve"> </w:t>
      </w:r>
      <w:proofErr w:type="spellStart"/>
      <w:r w:rsidR="00A47A08">
        <w:t>þar</w:t>
      </w:r>
      <w:proofErr w:type="spellEnd"/>
      <w:r w:rsidR="00A47A08">
        <w:t xml:space="preserve"> </w:t>
      </w:r>
      <w:proofErr w:type="spellStart"/>
      <w:r w:rsidR="00A47A08">
        <w:t>stendur</w:t>
      </w:r>
      <w:proofErr w:type="spellEnd"/>
      <w:r w:rsidR="00647B95" w:rsidRPr="0095689D">
        <w:t>.</w:t>
      </w:r>
    </w:p>
    <w:p w14:paraId="14E36C86" w14:textId="39E3A21B" w:rsidR="004821E2" w:rsidRPr="00B6586D" w:rsidRDefault="00E629B3">
      <w:r w:rsidRPr="0095689D">
        <w:tab/>
      </w:r>
      <w:proofErr w:type="spellStart"/>
      <w:r w:rsidR="00E77506" w:rsidRPr="00B6586D">
        <w:t>Samkvæmt</w:t>
      </w:r>
      <w:proofErr w:type="spellEnd"/>
      <w:r w:rsidR="00E77506" w:rsidRPr="00B6586D">
        <w:t xml:space="preserve"> </w:t>
      </w:r>
      <w:proofErr w:type="spellStart"/>
      <w:r w:rsidR="00E77506" w:rsidRPr="00B6586D">
        <w:t>áðurnefndum</w:t>
      </w:r>
      <w:proofErr w:type="spellEnd"/>
      <w:r w:rsidRPr="00B6586D">
        <w:t xml:space="preserve"> </w:t>
      </w:r>
      <w:proofErr w:type="spellStart"/>
      <w:r w:rsidRPr="00B6586D">
        <w:t>stjórnsýslul</w:t>
      </w:r>
      <w:r w:rsidR="00E77506" w:rsidRPr="00B6586D">
        <w:t>ö</w:t>
      </w:r>
      <w:r w:rsidRPr="00B6586D">
        <w:t>g</w:t>
      </w:r>
      <w:r w:rsidR="00E77506" w:rsidRPr="00B6586D">
        <w:t>um</w:t>
      </w:r>
      <w:proofErr w:type="spellEnd"/>
      <w:r w:rsidRPr="00B6586D">
        <w:t xml:space="preserve"> nr. 37/1993</w:t>
      </w:r>
      <w:r w:rsidR="00AB7630" w:rsidRPr="00B6586D">
        <w:t xml:space="preserve"> </w:t>
      </w:r>
      <w:proofErr w:type="spellStart"/>
      <w:r w:rsidR="00AB7630" w:rsidRPr="00B6586D">
        <w:t>sem</w:t>
      </w:r>
      <w:proofErr w:type="spellEnd"/>
      <w:r w:rsidR="00AB7630" w:rsidRPr="00B6586D">
        <w:t xml:space="preserve"> </w:t>
      </w:r>
      <w:proofErr w:type="spellStart"/>
      <w:r w:rsidR="00AB7630" w:rsidRPr="00B6586D">
        <w:t>fulltrúar</w:t>
      </w:r>
      <w:proofErr w:type="spellEnd"/>
      <w:r w:rsidR="00AB7630" w:rsidRPr="00B6586D">
        <w:t xml:space="preserve"> í </w:t>
      </w:r>
      <w:proofErr w:type="spellStart"/>
      <w:r w:rsidR="00AB7630" w:rsidRPr="00B6586D">
        <w:t>nefndum</w:t>
      </w:r>
      <w:proofErr w:type="spellEnd"/>
      <w:r w:rsidR="00AB7630" w:rsidRPr="00B6586D">
        <w:t xml:space="preserve"> </w:t>
      </w:r>
      <w:proofErr w:type="spellStart"/>
      <w:r w:rsidR="00AB7630" w:rsidRPr="00B6586D">
        <w:t>háskólaráðs</w:t>
      </w:r>
      <w:proofErr w:type="spellEnd"/>
      <w:r w:rsidR="00AB7630" w:rsidRPr="00B6586D">
        <w:t xml:space="preserve"> </w:t>
      </w:r>
      <w:proofErr w:type="spellStart"/>
      <w:r w:rsidR="00AB7630" w:rsidRPr="00B6586D">
        <w:t>eiga</w:t>
      </w:r>
      <w:proofErr w:type="spellEnd"/>
      <w:r w:rsidR="00AB7630" w:rsidRPr="00B6586D">
        <w:t xml:space="preserve"> </w:t>
      </w:r>
      <w:proofErr w:type="spellStart"/>
      <w:r w:rsidR="00AB7630" w:rsidRPr="00B6586D">
        <w:t>að</w:t>
      </w:r>
      <w:proofErr w:type="spellEnd"/>
      <w:r w:rsidR="00AB7630" w:rsidRPr="00B6586D">
        <w:t xml:space="preserve"> </w:t>
      </w:r>
      <w:proofErr w:type="spellStart"/>
      <w:r w:rsidR="00AB7630" w:rsidRPr="00B6586D">
        <w:t>fylgja</w:t>
      </w:r>
      <w:proofErr w:type="spellEnd"/>
      <w:r w:rsidR="00AB7630" w:rsidRPr="00B6586D">
        <w:t>,</w:t>
      </w:r>
      <w:r w:rsidR="00E77506" w:rsidRPr="00B6586D">
        <w:t xml:space="preserve"> </w:t>
      </w:r>
      <w:proofErr w:type="spellStart"/>
      <w:r w:rsidR="00E77506" w:rsidRPr="00B6586D">
        <w:t>kemur</w:t>
      </w:r>
      <w:proofErr w:type="spellEnd"/>
      <w:r w:rsidR="00E77506" w:rsidRPr="00B6586D">
        <w:t xml:space="preserve"> </w:t>
      </w:r>
      <w:proofErr w:type="spellStart"/>
      <w:r w:rsidR="00E77506" w:rsidRPr="00B6586D">
        <w:t>fram</w:t>
      </w:r>
      <w:proofErr w:type="spellEnd"/>
      <w:r w:rsidR="00E77506" w:rsidRPr="00B6586D">
        <w:t xml:space="preserve"> </w:t>
      </w:r>
      <w:proofErr w:type="spellStart"/>
      <w:r w:rsidR="00E77506" w:rsidRPr="00B6586D">
        <w:t>að</w:t>
      </w:r>
      <w:proofErr w:type="spellEnd"/>
      <w:r w:rsidR="00E77506" w:rsidRPr="00B6586D">
        <w:t xml:space="preserve"> </w:t>
      </w:r>
      <w:proofErr w:type="spellStart"/>
      <w:r w:rsidR="00E77506" w:rsidRPr="00B6586D">
        <w:t>nefndarmaður</w:t>
      </w:r>
      <w:proofErr w:type="spellEnd"/>
      <w:r w:rsidR="00E77506" w:rsidRPr="00B6586D">
        <w:t xml:space="preserve"> </w:t>
      </w:r>
      <w:proofErr w:type="spellStart"/>
      <w:r w:rsidR="00E77506" w:rsidRPr="00B6586D">
        <w:t>telst</w:t>
      </w:r>
      <w:proofErr w:type="spellEnd"/>
      <w:r w:rsidR="00E77506" w:rsidRPr="00B6586D">
        <w:t xml:space="preserve"> </w:t>
      </w:r>
      <w:proofErr w:type="spellStart"/>
      <w:r w:rsidR="00E77506" w:rsidRPr="00B6586D">
        <w:t>vanhæfur</w:t>
      </w:r>
      <w:proofErr w:type="spellEnd"/>
      <w:r w:rsidR="00E77506" w:rsidRPr="00B6586D">
        <w:t xml:space="preserve"> </w:t>
      </w:r>
      <w:proofErr w:type="spellStart"/>
      <w:r w:rsidR="00E77506" w:rsidRPr="00B6586D">
        <w:t>til</w:t>
      </w:r>
      <w:proofErr w:type="spellEnd"/>
      <w:r w:rsidR="00E77506" w:rsidRPr="00B6586D">
        <w:t xml:space="preserve"> </w:t>
      </w:r>
      <w:proofErr w:type="spellStart"/>
      <w:r w:rsidR="00E77506" w:rsidRPr="00B6586D">
        <w:t>meðferðar</w:t>
      </w:r>
      <w:proofErr w:type="spellEnd"/>
      <w:r w:rsidR="00E77506" w:rsidRPr="00B6586D">
        <w:t xml:space="preserve"> </w:t>
      </w:r>
      <w:proofErr w:type="spellStart"/>
      <w:r w:rsidR="00E77506" w:rsidRPr="00B6586D">
        <w:t>máls</w:t>
      </w:r>
      <w:proofErr w:type="spellEnd"/>
      <w:r w:rsidR="00E77506" w:rsidRPr="00B6586D">
        <w:t xml:space="preserve">: </w:t>
      </w:r>
      <w:r w:rsidR="00A432E9" w:rsidRPr="00B6586D">
        <w:rPr>
          <w:rFonts w:cstheme="minorHAnsi"/>
        </w:rPr>
        <w:t>„</w:t>
      </w:r>
      <w:r w:rsidR="00E77506" w:rsidRPr="00B6586D">
        <w:t xml:space="preserve">1. Ef </w:t>
      </w:r>
      <w:proofErr w:type="spellStart"/>
      <w:r w:rsidR="00E77506" w:rsidRPr="00B6586D">
        <w:t>hann</w:t>
      </w:r>
      <w:proofErr w:type="spellEnd"/>
      <w:r w:rsidR="00E77506" w:rsidRPr="00B6586D">
        <w:t xml:space="preserve"> er </w:t>
      </w:r>
      <w:proofErr w:type="spellStart"/>
      <w:r w:rsidR="00E77506" w:rsidRPr="00B6586D">
        <w:t>aðili</w:t>
      </w:r>
      <w:proofErr w:type="spellEnd"/>
      <w:r w:rsidR="00E77506" w:rsidRPr="00B6586D">
        <w:t xml:space="preserve"> </w:t>
      </w:r>
      <w:proofErr w:type="spellStart"/>
      <w:r w:rsidR="00E77506" w:rsidRPr="00B6586D">
        <w:t>máls</w:t>
      </w:r>
      <w:proofErr w:type="spellEnd"/>
      <w:r w:rsidR="00E77506" w:rsidRPr="00B6586D">
        <w:t xml:space="preserve">, </w:t>
      </w:r>
      <w:proofErr w:type="spellStart"/>
      <w:r w:rsidR="00E77506" w:rsidRPr="00B6586D">
        <w:t>fyrirsvarsmaður</w:t>
      </w:r>
      <w:proofErr w:type="spellEnd"/>
      <w:r w:rsidR="00E77506" w:rsidRPr="00B6586D">
        <w:t xml:space="preserve"> </w:t>
      </w:r>
      <w:proofErr w:type="spellStart"/>
      <w:r w:rsidR="00E77506" w:rsidRPr="00B6586D">
        <w:t>eða</w:t>
      </w:r>
      <w:proofErr w:type="spellEnd"/>
      <w:r w:rsidR="00E77506" w:rsidRPr="00B6586D">
        <w:t xml:space="preserve"> </w:t>
      </w:r>
      <w:proofErr w:type="spellStart"/>
      <w:r w:rsidR="00E77506" w:rsidRPr="00B6586D">
        <w:t>umboðsmaður</w:t>
      </w:r>
      <w:proofErr w:type="spellEnd"/>
      <w:r w:rsidR="00E77506" w:rsidRPr="00B6586D">
        <w:t xml:space="preserve"> </w:t>
      </w:r>
      <w:proofErr w:type="spellStart"/>
      <w:proofErr w:type="gramStart"/>
      <w:r w:rsidR="00E77506" w:rsidRPr="00B6586D">
        <w:t>aðila</w:t>
      </w:r>
      <w:proofErr w:type="spellEnd"/>
      <w:r w:rsidR="00A432E9" w:rsidRPr="00B6586D">
        <w:rPr>
          <w:rFonts w:cstheme="minorHAnsi"/>
        </w:rPr>
        <w:t>“</w:t>
      </w:r>
      <w:proofErr w:type="gramEnd"/>
      <w:r w:rsidR="00A432E9" w:rsidRPr="00B6586D">
        <w:rPr>
          <w:rFonts w:cstheme="minorHAnsi"/>
        </w:rPr>
        <w:t>.</w:t>
      </w:r>
      <w:r w:rsidR="00E77506" w:rsidRPr="00B6586D">
        <w:t xml:space="preserve"> </w:t>
      </w:r>
      <w:proofErr w:type="spellStart"/>
      <w:r w:rsidR="00761519" w:rsidRPr="00B6586D">
        <w:t>Þó</w:t>
      </w:r>
      <w:proofErr w:type="spellEnd"/>
      <w:r w:rsidR="00761519" w:rsidRPr="00B6586D">
        <w:t xml:space="preserve"> ekki </w:t>
      </w:r>
      <w:proofErr w:type="spellStart"/>
      <w:r w:rsidR="00761519" w:rsidRPr="00B6586D">
        <w:t>sé</w:t>
      </w:r>
      <w:proofErr w:type="spellEnd"/>
      <w:r w:rsidR="00761519" w:rsidRPr="00B6586D">
        <w:t xml:space="preserve"> </w:t>
      </w:r>
      <w:proofErr w:type="spellStart"/>
      <w:r w:rsidR="00761519" w:rsidRPr="00B6586D">
        <w:t>rétt</w:t>
      </w:r>
      <w:proofErr w:type="spellEnd"/>
      <w:r w:rsidR="00761519" w:rsidRPr="00B6586D">
        <w:t xml:space="preserve"> </w:t>
      </w:r>
      <w:proofErr w:type="spellStart"/>
      <w:r w:rsidR="00761519" w:rsidRPr="00B6586D">
        <w:t>skv</w:t>
      </w:r>
      <w:proofErr w:type="spellEnd"/>
      <w:r w:rsidR="00761519" w:rsidRPr="00B6586D">
        <w:t xml:space="preserve">. </w:t>
      </w:r>
      <w:proofErr w:type="spellStart"/>
      <w:r w:rsidR="00761519" w:rsidRPr="00B6586D">
        <w:t>lagaskilgreiningu</w:t>
      </w:r>
      <w:proofErr w:type="spellEnd"/>
      <w:r w:rsidR="00761519" w:rsidRPr="00B6586D">
        <w:t xml:space="preserve"> </w:t>
      </w:r>
      <w:proofErr w:type="spellStart"/>
      <w:r w:rsidR="00761519" w:rsidRPr="00B6586D">
        <w:t>að</w:t>
      </w:r>
      <w:proofErr w:type="spellEnd"/>
      <w:r w:rsidR="00761519" w:rsidRPr="00B6586D">
        <w:t xml:space="preserve"> tala um </w:t>
      </w:r>
      <w:proofErr w:type="spellStart"/>
      <w:r w:rsidR="00761519" w:rsidRPr="00B6586D">
        <w:t>Skúla</w:t>
      </w:r>
      <w:proofErr w:type="spellEnd"/>
      <w:r w:rsidR="00761519" w:rsidRPr="00B6586D">
        <w:t xml:space="preserve"> </w:t>
      </w:r>
      <w:proofErr w:type="spellStart"/>
      <w:r w:rsidR="00761519" w:rsidRPr="00B6586D">
        <w:t>sem</w:t>
      </w:r>
      <w:proofErr w:type="spellEnd"/>
      <w:r w:rsidR="00761519" w:rsidRPr="00B6586D">
        <w:t xml:space="preserve"> </w:t>
      </w:r>
      <w:proofErr w:type="spellStart"/>
      <w:r w:rsidR="00761519" w:rsidRPr="00B6586D">
        <w:t>fyrirsvarsmann</w:t>
      </w:r>
      <w:proofErr w:type="spellEnd"/>
      <w:r w:rsidR="00761519" w:rsidRPr="00B6586D">
        <w:t xml:space="preserve"> </w:t>
      </w:r>
      <w:proofErr w:type="spellStart"/>
      <w:r w:rsidR="00761519" w:rsidRPr="00B6586D">
        <w:t>Ásgeirs</w:t>
      </w:r>
      <w:proofErr w:type="spellEnd"/>
      <w:r w:rsidR="00761519" w:rsidRPr="00B6586D">
        <w:t xml:space="preserve"> </w:t>
      </w:r>
      <w:proofErr w:type="spellStart"/>
      <w:r w:rsidR="00761519" w:rsidRPr="00B6586D">
        <w:t>af</w:t>
      </w:r>
      <w:proofErr w:type="spellEnd"/>
      <w:r w:rsidR="00761519" w:rsidRPr="00B6586D">
        <w:t xml:space="preserve"> </w:t>
      </w:r>
      <w:proofErr w:type="spellStart"/>
      <w:r w:rsidR="00B67C2B" w:rsidRPr="00B6586D">
        <w:t>áðurnefndum</w:t>
      </w:r>
      <w:proofErr w:type="spellEnd"/>
      <w:r w:rsidR="00761519" w:rsidRPr="00B6586D">
        <w:t xml:space="preserve"> </w:t>
      </w:r>
      <w:proofErr w:type="spellStart"/>
      <w:r w:rsidR="00761519" w:rsidRPr="00B6586D">
        <w:t>sökum</w:t>
      </w:r>
      <w:proofErr w:type="spellEnd"/>
      <w:r w:rsidR="00761519" w:rsidRPr="00B6586D">
        <w:t xml:space="preserve">, </w:t>
      </w:r>
      <w:proofErr w:type="spellStart"/>
      <w:r w:rsidR="00761519" w:rsidRPr="00B6586D">
        <w:t>þ</w:t>
      </w:r>
      <w:r w:rsidR="00AB7630" w:rsidRPr="00B6586D">
        <w:t>á</w:t>
      </w:r>
      <w:proofErr w:type="spellEnd"/>
      <w:r w:rsidR="00AB7630" w:rsidRPr="00B6586D">
        <w:t xml:space="preserve"> </w:t>
      </w:r>
      <w:proofErr w:type="spellStart"/>
      <w:r w:rsidR="00AB7630" w:rsidRPr="00B6586D">
        <w:t>kemur</w:t>
      </w:r>
      <w:proofErr w:type="spellEnd"/>
      <w:r w:rsidR="00AB7630" w:rsidRPr="00B6586D">
        <w:t xml:space="preserve"> </w:t>
      </w:r>
      <w:proofErr w:type="spellStart"/>
      <w:r w:rsidR="00B67C2B" w:rsidRPr="00B6586D">
        <w:t>einnig</w:t>
      </w:r>
      <w:proofErr w:type="spellEnd"/>
      <w:r w:rsidR="00AB7630" w:rsidRPr="00B6586D">
        <w:t xml:space="preserve"> </w:t>
      </w:r>
      <w:proofErr w:type="spellStart"/>
      <w:r w:rsidR="00AB7630" w:rsidRPr="00B6586D">
        <w:t>fram</w:t>
      </w:r>
      <w:proofErr w:type="spellEnd"/>
      <w:r w:rsidR="00AB7630" w:rsidRPr="00B6586D">
        <w:t xml:space="preserve"> </w:t>
      </w:r>
      <w:r w:rsidR="00A359D5" w:rsidRPr="00B6586D">
        <w:t xml:space="preserve">í </w:t>
      </w:r>
      <w:proofErr w:type="spellStart"/>
      <w:r w:rsidR="00A359D5" w:rsidRPr="00B6586D">
        <w:t>sömu</w:t>
      </w:r>
      <w:proofErr w:type="spellEnd"/>
      <w:r w:rsidR="00A359D5" w:rsidRPr="00B6586D">
        <w:t xml:space="preserve"> </w:t>
      </w:r>
      <w:proofErr w:type="spellStart"/>
      <w:r w:rsidR="00A359D5" w:rsidRPr="00B6586D">
        <w:t>lögum</w:t>
      </w:r>
      <w:proofErr w:type="spellEnd"/>
      <w:r w:rsidR="00A359D5" w:rsidRPr="00B6586D">
        <w:t xml:space="preserve"> </w:t>
      </w:r>
      <w:r w:rsidR="00AB7630" w:rsidRPr="00B6586D">
        <w:t>(</w:t>
      </w:r>
      <w:r w:rsidR="00AB7630" w:rsidRPr="00B6586D">
        <w:rPr>
          <w:rFonts w:ascii="Calibri" w:hAnsi="Calibri" w:cs="Calibri"/>
        </w:rPr>
        <w:t xml:space="preserve">II. </w:t>
      </w:r>
      <w:proofErr w:type="spellStart"/>
      <w:r w:rsidR="00AB7630" w:rsidRPr="00B6586D">
        <w:rPr>
          <w:rFonts w:ascii="Calibri" w:hAnsi="Calibri" w:cs="Calibri"/>
        </w:rPr>
        <w:t>kafli</w:t>
      </w:r>
      <w:proofErr w:type="spellEnd"/>
      <w:r w:rsidR="00AB7630" w:rsidRPr="00B6586D">
        <w:rPr>
          <w:rFonts w:ascii="Calibri" w:hAnsi="Calibri" w:cs="Calibri"/>
        </w:rPr>
        <w:t xml:space="preserve">. </w:t>
      </w:r>
      <w:proofErr w:type="spellStart"/>
      <w:r w:rsidR="00AB7630" w:rsidRPr="00B6586D">
        <w:rPr>
          <w:rFonts w:ascii="Calibri" w:hAnsi="Calibri" w:cs="Calibri"/>
        </w:rPr>
        <w:t>Sérstakt</w:t>
      </w:r>
      <w:proofErr w:type="spellEnd"/>
      <w:r w:rsidR="00AB7630" w:rsidRPr="00B6586D">
        <w:rPr>
          <w:rFonts w:ascii="Calibri" w:hAnsi="Calibri" w:cs="Calibri"/>
        </w:rPr>
        <w:t xml:space="preserve"> </w:t>
      </w:r>
      <w:proofErr w:type="spellStart"/>
      <w:r w:rsidR="00AB7630" w:rsidRPr="00B6586D">
        <w:rPr>
          <w:rFonts w:ascii="Calibri" w:hAnsi="Calibri" w:cs="Calibri"/>
        </w:rPr>
        <w:t>hæfi</w:t>
      </w:r>
      <w:proofErr w:type="spellEnd"/>
      <w:r w:rsidR="00AB7630" w:rsidRPr="00B6586D">
        <w:rPr>
          <w:rFonts w:ascii="Calibri" w:hAnsi="Calibri" w:cs="Calibri"/>
        </w:rPr>
        <w:t xml:space="preserve">. 3. gr. </w:t>
      </w:r>
      <w:proofErr w:type="spellStart"/>
      <w:r w:rsidR="00AB7630" w:rsidRPr="00B6586D">
        <w:rPr>
          <w:rStyle w:val="Utheving"/>
          <w:rFonts w:ascii="Calibri" w:hAnsi="Calibri" w:cs="Calibri"/>
        </w:rPr>
        <w:t>Vanhæfisástæður</w:t>
      </w:r>
      <w:proofErr w:type="spellEnd"/>
      <w:r w:rsidR="00AB7630" w:rsidRPr="00B6586D">
        <w:rPr>
          <w:rStyle w:val="Utheving"/>
          <w:rFonts w:ascii="Calibri" w:hAnsi="Calibri" w:cs="Calibri"/>
        </w:rPr>
        <w:t xml:space="preserve">, 6. </w:t>
      </w:r>
      <w:proofErr w:type="spellStart"/>
      <w:r w:rsidR="00AB7630" w:rsidRPr="00B6586D">
        <w:rPr>
          <w:rStyle w:val="Utheving"/>
          <w:rFonts w:ascii="Calibri" w:hAnsi="Calibri" w:cs="Calibri"/>
        </w:rPr>
        <w:t>liður</w:t>
      </w:r>
      <w:proofErr w:type="spellEnd"/>
      <w:r w:rsidR="00AB7630" w:rsidRPr="00B6586D">
        <w:rPr>
          <w:rStyle w:val="Utheving"/>
          <w:rFonts w:ascii="Calibri" w:hAnsi="Calibri" w:cs="Calibri"/>
        </w:rPr>
        <w:t xml:space="preserve">) </w:t>
      </w:r>
      <w:proofErr w:type="spellStart"/>
      <w:r w:rsidR="00AB7630" w:rsidRPr="00B6586D">
        <w:t>að</w:t>
      </w:r>
      <w:proofErr w:type="spellEnd"/>
      <w:r w:rsidR="00AB7630" w:rsidRPr="00B6586D">
        <w:t xml:space="preserve"> </w:t>
      </w:r>
      <w:proofErr w:type="spellStart"/>
      <w:r w:rsidR="00AB7630" w:rsidRPr="00B6586D">
        <w:t>nefndarmaður</w:t>
      </w:r>
      <w:proofErr w:type="spellEnd"/>
      <w:r w:rsidR="00AB7630" w:rsidRPr="00B6586D">
        <w:t xml:space="preserve"> </w:t>
      </w:r>
      <w:proofErr w:type="spellStart"/>
      <w:r w:rsidR="00AB7630" w:rsidRPr="00B6586D">
        <w:t>telst</w:t>
      </w:r>
      <w:proofErr w:type="spellEnd"/>
      <w:r w:rsidR="00AB7630" w:rsidRPr="00B6586D">
        <w:t xml:space="preserve"> </w:t>
      </w:r>
      <w:proofErr w:type="spellStart"/>
      <w:r w:rsidR="00AB7630" w:rsidRPr="00B6586D">
        <w:t>vanhæfur</w:t>
      </w:r>
      <w:proofErr w:type="spellEnd"/>
      <w:r w:rsidR="00AB7630" w:rsidRPr="00B6586D">
        <w:t xml:space="preserve">: </w:t>
      </w:r>
      <w:r w:rsidR="00A432E9" w:rsidRPr="00B6586D">
        <w:rPr>
          <w:rFonts w:cstheme="minorHAnsi"/>
        </w:rPr>
        <w:t>„</w:t>
      </w:r>
      <w:r w:rsidR="00AB7630" w:rsidRPr="00B6586D">
        <w:t xml:space="preserve">Ef </w:t>
      </w:r>
      <w:proofErr w:type="spellStart"/>
      <w:r w:rsidR="00AB7630" w:rsidRPr="00B6586D">
        <w:t>að</w:t>
      </w:r>
      <w:proofErr w:type="spellEnd"/>
      <w:r w:rsidR="00AB7630" w:rsidRPr="00B6586D">
        <w:t xml:space="preserve"> </w:t>
      </w:r>
      <w:proofErr w:type="spellStart"/>
      <w:r w:rsidR="00AB7630" w:rsidRPr="00B6586D">
        <w:t>öðru</w:t>
      </w:r>
      <w:proofErr w:type="spellEnd"/>
      <w:r w:rsidR="00AB7630" w:rsidRPr="00B6586D">
        <w:t xml:space="preserve"> </w:t>
      </w:r>
      <w:proofErr w:type="spellStart"/>
      <w:r w:rsidR="00AB7630" w:rsidRPr="00B6586D">
        <w:t>leyti</w:t>
      </w:r>
      <w:proofErr w:type="spellEnd"/>
      <w:r w:rsidR="00AB7630" w:rsidRPr="00B6586D">
        <w:t xml:space="preserve"> </w:t>
      </w:r>
      <w:proofErr w:type="spellStart"/>
      <w:r w:rsidR="00AB7630" w:rsidRPr="00B6586D">
        <w:t>eru</w:t>
      </w:r>
      <w:proofErr w:type="spellEnd"/>
      <w:r w:rsidR="00AB7630" w:rsidRPr="00B6586D">
        <w:t xml:space="preserve"> </w:t>
      </w:r>
      <w:proofErr w:type="spellStart"/>
      <w:r w:rsidR="00AB7630" w:rsidRPr="00B6586D">
        <w:t>fyrir</w:t>
      </w:r>
      <w:proofErr w:type="spellEnd"/>
      <w:r w:rsidR="00AB7630" w:rsidRPr="00B6586D">
        <w:t xml:space="preserve"> </w:t>
      </w:r>
      <w:proofErr w:type="spellStart"/>
      <w:r w:rsidR="00AB7630" w:rsidRPr="00B6586D">
        <w:t>hendi</w:t>
      </w:r>
      <w:proofErr w:type="spellEnd"/>
      <w:r w:rsidR="00AB7630" w:rsidRPr="00B6586D">
        <w:t xml:space="preserve"> </w:t>
      </w:r>
      <w:proofErr w:type="spellStart"/>
      <w:r w:rsidR="00AB7630" w:rsidRPr="00B6586D">
        <w:t>þær</w:t>
      </w:r>
      <w:proofErr w:type="spellEnd"/>
      <w:r w:rsidR="00AB7630" w:rsidRPr="00B6586D">
        <w:t xml:space="preserve"> </w:t>
      </w:r>
      <w:proofErr w:type="spellStart"/>
      <w:r w:rsidR="00AB7630" w:rsidRPr="00B6586D">
        <w:t>aðstæður</w:t>
      </w:r>
      <w:proofErr w:type="spellEnd"/>
      <w:r w:rsidR="00AB7630" w:rsidRPr="00B6586D">
        <w:t xml:space="preserve"> </w:t>
      </w:r>
      <w:proofErr w:type="spellStart"/>
      <w:r w:rsidR="00AB7630" w:rsidRPr="00B6586D">
        <w:t>sem</w:t>
      </w:r>
      <w:proofErr w:type="spellEnd"/>
      <w:r w:rsidR="00AB7630" w:rsidRPr="00B6586D">
        <w:t xml:space="preserve"> </w:t>
      </w:r>
      <w:proofErr w:type="spellStart"/>
      <w:r w:rsidR="00AB7630" w:rsidRPr="00B6586D">
        <w:t>eru</w:t>
      </w:r>
      <w:proofErr w:type="spellEnd"/>
      <w:r w:rsidR="00AB7630" w:rsidRPr="00B6586D">
        <w:t xml:space="preserve"> </w:t>
      </w:r>
      <w:proofErr w:type="spellStart"/>
      <w:r w:rsidR="00AB7630" w:rsidRPr="00B6586D">
        <w:t>fallnar</w:t>
      </w:r>
      <w:proofErr w:type="spellEnd"/>
      <w:r w:rsidR="00AB7630" w:rsidRPr="00B6586D">
        <w:t xml:space="preserve"> </w:t>
      </w:r>
      <w:proofErr w:type="spellStart"/>
      <w:r w:rsidR="00AB7630" w:rsidRPr="00B6586D">
        <w:t>til</w:t>
      </w:r>
      <w:proofErr w:type="spellEnd"/>
      <w:r w:rsidR="00AB7630" w:rsidRPr="00B6586D">
        <w:t xml:space="preserve"> </w:t>
      </w:r>
      <w:proofErr w:type="spellStart"/>
      <w:r w:rsidR="00AB7630" w:rsidRPr="00B6586D">
        <w:t>þess</w:t>
      </w:r>
      <w:proofErr w:type="spellEnd"/>
      <w:r w:rsidR="00AB7630" w:rsidRPr="00B6586D">
        <w:t xml:space="preserve"> </w:t>
      </w:r>
      <w:proofErr w:type="spellStart"/>
      <w:r w:rsidR="00AB7630" w:rsidRPr="00B6586D">
        <w:t>að</w:t>
      </w:r>
      <w:proofErr w:type="spellEnd"/>
      <w:r w:rsidR="00AB7630" w:rsidRPr="00B6586D">
        <w:t xml:space="preserve"> </w:t>
      </w:r>
      <w:proofErr w:type="spellStart"/>
      <w:r w:rsidR="00AB7630" w:rsidRPr="00B6586D">
        <w:t>draga</w:t>
      </w:r>
      <w:proofErr w:type="spellEnd"/>
      <w:r w:rsidR="00AB7630" w:rsidRPr="00B6586D">
        <w:t xml:space="preserve"> </w:t>
      </w:r>
      <w:proofErr w:type="spellStart"/>
      <w:r w:rsidR="00AB7630" w:rsidRPr="00B6586D">
        <w:t>óhlutdrægni</w:t>
      </w:r>
      <w:proofErr w:type="spellEnd"/>
      <w:r w:rsidR="00AB7630" w:rsidRPr="00B6586D">
        <w:t xml:space="preserve"> </w:t>
      </w:r>
      <w:proofErr w:type="spellStart"/>
      <w:r w:rsidR="00AB7630" w:rsidRPr="00B6586D">
        <w:t>hans</w:t>
      </w:r>
      <w:proofErr w:type="spellEnd"/>
      <w:r w:rsidR="00AB7630" w:rsidRPr="00B6586D">
        <w:t xml:space="preserve"> í </w:t>
      </w:r>
      <w:proofErr w:type="spellStart"/>
      <w:r w:rsidR="00AB7630" w:rsidRPr="00B6586D">
        <w:t>efa</w:t>
      </w:r>
      <w:proofErr w:type="spellEnd"/>
      <w:r w:rsidR="00AB7630" w:rsidRPr="00B6586D">
        <w:t xml:space="preserve"> </w:t>
      </w:r>
      <w:proofErr w:type="spellStart"/>
      <w:r w:rsidR="00AB7630" w:rsidRPr="00B6586D">
        <w:t>með</w:t>
      </w:r>
      <w:proofErr w:type="spellEnd"/>
      <w:r w:rsidR="00AB7630" w:rsidRPr="00B6586D">
        <w:t xml:space="preserve"> </w:t>
      </w:r>
      <w:proofErr w:type="spellStart"/>
      <w:proofErr w:type="gramStart"/>
      <w:r w:rsidR="00AB7630" w:rsidRPr="00B6586D">
        <w:t>réttu</w:t>
      </w:r>
      <w:proofErr w:type="spellEnd"/>
      <w:r w:rsidR="00A432E9" w:rsidRPr="00B6586D">
        <w:rPr>
          <w:rFonts w:cstheme="minorHAnsi"/>
        </w:rPr>
        <w:t>“</w:t>
      </w:r>
      <w:proofErr w:type="gramEnd"/>
      <w:r w:rsidR="00A432E9" w:rsidRPr="00B6586D">
        <w:rPr>
          <w:rFonts w:cstheme="minorHAnsi"/>
        </w:rPr>
        <w:t>.</w:t>
      </w:r>
      <w:r w:rsidR="00AB7630" w:rsidRPr="00B6586D">
        <w:t xml:space="preserve"> </w:t>
      </w:r>
    </w:p>
    <w:p w14:paraId="0231D1F1" w14:textId="398DEDAA" w:rsidR="00A359D5" w:rsidRPr="00AD7271" w:rsidRDefault="00A359D5" w:rsidP="004821E2">
      <w:pPr>
        <w:ind w:firstLine="720"/>
      </w:pPr>
      <w:r w:rsidRPr="00AD7271">
        <w:lastRenderedPageBreak/>
        <w:t xml:space="preserve">Ef </w:t>
      </w:r>
      <w:proofErr w:type="spellStart"/>
      <w:r w:rsidRPr="00AD7271">
        <w:t>fylgja</w:t>
      </w:r>
      <w:proofErr w:type="spellEnd"/>
      <w:r w:rsidRPr="00AD7271">
        <w:t xml:space="preserve"> á </w:t>
      </w:r>
      <w:proofErr w:type="spellStart"/>
      <w:r w:rsidRPr="00AD7271">
        <w:t>ívitnuðum</w:t>
      </w:r>
      <w:proofErr w:type="spellEnd"/>
      <w:r w:rsidRPr="00AD7271">
        <w:t xml:space="preserve"> 6. </w:t>
      </w:r>
      <w:proofErr w:type="spellStart"/>
      <w:r w:rsidRPr="00AD7271">
        <w:t>lið</w:t>
      </w:r>
      <w:proofErr w:type="spellEnd"/>
      <w:r w:rsidR="00DB1DFC" w:rsidRPr="00AD7271">
        <w:t xml:space="preserve"> í </w:t>
      </w:r>
      <w:proofErr w:type="spellStart"/>
      <w:r w:rsidR="00DB1DFC" w:rsidRPr="00AD7271">
        <w:t>þessu</w:t>
      </w:r>
      <w:proofErr w:type="spellEnd"/>
      <w:r w:rsidR="00DB1DFC" w:rsidRPr="00AD7271">
        <w:t xml:space="preserve"> </w:t>
      </w:r>
      <w:proofErr w:type="spellStart"/>
      <w:r w:rsidR="00DB1DFC" w:rsidRPr="00AD7271">
        <w:t>máli</w:t>
      </w:r>
      <w:proofErr w:type="spellEnd"/>
      <w:r w:rsidRPr="00AD7271">
        <w:t xml:space="preserve">, </w:t>
      </w:r>
      <w:proofErr w:type="spellStart"/>
      <w:r w:rsidRPr="00AD7271">
        <w:t>ber</w:t>
      </w:r>
      <w:proofErr w:type="spellEnd"/>
      <w:r w:rsidRPr="00AD7271">
        <w:t xml:space="preserve"> </w:t>
      </w:r>
      <w:proofErr w:type="spellStart"/>
      <w:r w:rsidRPr="00AD7271">
        <w:t>nefndarmanni</w:t>
      </w:r>
      <w:proofErr w:type="spellEnd"/>
      <w:r w:rsidRPr="00AD7271">
        <w:t xml:space="preserve"> </w:t>
      </w:r>
      <w:proofErr w:type="spellStart"/>
      <w:r w:rsidRPr="00AD7271">
        <w:t>að</w:t>
      </w:r>
      <w:proofErr w:type="spellEnd"/>
      <w:r w:rsidRPr="00AD7271">
        <w:t xml:space="preserve"> </w:t>
      </w:r>
      <w:proofErr w:type="spellStart"/>
      <w:r w:rsidRPr="00AD7271">
        <w:t>víkja</w:t>
      </w:r>
      <w:proofErr w:type="spellEnd"/>
      <w:r w:rsidRPr="00AD7271">
        <w:t xml:space="preserve"> </w:t>
      </w:r>
      <w:r w:rsidR="00DB1DFC" w:rsidRPr="00AD7271">
        <w:t xml:space="preserve">á </w:t>
      </w:r>
      <w:proofErr w:type="spellStart"/>
      <w:r w:rsidR="00DB1DFC" w:rsidRPr="00AD7271">
        <w:t>þeim</w:t>
      </w:r>
      <w:proofErr w:type="spellEnd"/>
      <w:r w:rsidR="00DB1DFC" w:rsidRPr="00AD7271">
        <w:t xml:space="preserve"> </w:t>
      </w:r>
      <w:proofErr w:type="spellStart"/>
      <w:r w:rsidR="00DB1DFC" w:rsidRPr="00AD7271">
        <w:t>forsendum</w:t>
      </w:r>
      <w:proofErr w:type="spellEnd"/>
      <w:r w:rsidR="00DB1DFC" w:rsidRPr="00AD7271">
        <w:t xml:space="preserve"> </w:t>
      </w:r>
      <w:proofErr w:type="spellStart"/>
      <w:r w:rsidR="00DB1DFC" w:rsidRPr="00AD7271">
        <w:t>einum</w:t>
      </w:r>
      <w:proofErr w:type="spellEnd"/>
      <w:r w:rsidR="00DB1DFC" w:rsidRPr="00AD7271">
        <w:t xml:space="preserve"> </w:t>
      </w:r>
      <w:proofErr w:type="spellStart"/>
      <w:r w:rsidR="00DB1DFC" w:rsidRPr="00AD7271">
        <w:t>og</w:t>
      </w:r>
      <w:proofErr w:type="spellEnd"/>
      <w:r w:rsidR="00DB1DFC" w:rsidRPr="00AD7271">
        <w:t xml:space="preserve"> </w:t>
      </w:r>
      <w:proofErr w:type="spellStart"/>
      <w:r w:rsidR="00DB1DFC" w:rsidRPr="00AD7271">
        <w:t>sér</w:t>
      </w:r>
      <w:proofErr w:type="spellEnd"/>
      <w:r w:rsidR="00DB1DFC" w:rsidRPr="00AD7271">
        <w:t xml:space="preserve">, </w:t>
      </w:r>
      <w:proofErr w:type="spellStart"/>
      <w:r w:rsidR="00DB1DFC" w:rsidRPr="00AD7271">
        <w:t>að</w:t>
      </w:r>
      <w:proofErr w:type="spellEnd"/>
      <w:r w:rsidRPr="00AD7271">
        <w:t xml:space="preserve"> </w:t>
      </w:r>
      <w:proofErr w:type="spellStart"/>
      <w:r w:rsidRPr="00AD7271">
        <w:t>grunur</w:t>
      </w:r>
      <w:proofErr w:type="spellEnd"/>
      <w:r w:rsidRPr="00AD7271">
        <w:t xml:space="preserve"> </w:t>
      </w:r>
      <w:proofErr w:type="spellStart"/>
      <w:r w:rsidR="00DB1DFC" w:rsidRPr="00AD7271">
        <w:t>sé</w:t>
      </w:r>
      <w:proofErr w:type="spellEnd"/>
      <w:r w:rsidRPr="00AD7271">
        <w:t xml:space="preserve"> um </w:t>
      </w:r>
      <w:proofErr w:type="spellStart"/>
      <w:r w:rsidRPr="00AD7271">
        <w:t>að</w:t>
      </w:r>
      <w:proofErr w:type="spellEnd"/>
      <w:r w:rsidRPr="00AD7271">
        <w:t xml:space="preserve"> </w:t>
      </w:r>
      <w:proofErr w:type="spellStart"/>
      <w:r w:rsidRPr="00AD7271">
        <w:t>draga</w:t>
      </w:r>
      <w:proofErr w:type="spellEnd"/>
      <w:r w:rsidRPr="00AD7271">
        <w:t xml:space="preserve"> </w:t>
      </w:r>
      <w:proofErr w:type="spellStart"/>
      <w:r w:rsidRPr="00AD7271">
        <w:t>megi</w:t>
      </w:r>
      <w:proofErr w:type="spellEnd"/>
      <w:r w:rsidRPr="00AD7271">
        <w:t xml:space="preserve"> </w:t>
      </w:r>
      <w:r w:rsidR="00A432E9" w:rsidRPr="00AD7271">
        <w:rPr>
          <w:rFonts w:cstheme="minorHAnsi"/>
        </w:rPr>
        <w:t>„</w:t>
      </w:r>
      <w:proofErr w:type="spellStart"/>
      <w:r w:rsidRPr="00AD7271">
        <w:t>óhlutdrægni</w:t>
      </w:r>
      <w:proofErr w:type="spellEnd"/>
      <w:r w:rsidRPr="00AD7271">
        <w:t xml:space="preserve"> </w:t>
      </w:r>
      <w:proofErr w:type="spellStart"/>
      <w:r w:rsidRPr="00AD7271">
        <w:t>hans</w:t>
      </w:r>
      <w:proofErr w:type="spellEnd"/>
      <w:r w:rsidRPr="00AD7271">
        <w:t xml:space="preserve"> í </w:t>
      </w:r>
      <w:proofErr w:type="spellStart"/>
      <w:r w:rsidRPr="00AD7271">
        <w:t>efa</w:t>
      </w:r>
      <w:proofErr w:type="spellEnd"/>
      <w:r w:rsidR="00FF536C" w:rsidRPr="00AD7271">
        <w:t xml:space="preserve"> </w:t>
      </w:r>
      <w:proofErr w:type="spellStart"/>
      <w:r w:rsidR="00FF536C" w:rsidRPr="00AD7271">
        <w:t>með</w:t>
      </w:r>
      <w:proofErr w:type="spellEnd"/>
      <w:r w:rsidR="00FF536C" w:rsidRPr="00AD7271">
        <w:t xml:space="preserve"> </w:t>
      </w:r>
      <w:proofErr w:type="spellStart"/>
      <w:proofErr w:type="gramStart"/>
      <w:r w:rsidR="00FF536C" w:rsidRPr="00AD7271">
        <w:t>réttu</w:t>
      </w:r>
      <w:proofErr w:type="spellEnd"/>
      <w:r w:rsidR="0084650C" w:rsidRPr="00AD7271">
        <w:rPr>
          <w:rFonts w:cstheme="minorHAnsi"/>
        </w:rPr>
        <w:t>“</w:t>
      </w:r>
      <w:proofErr w:type="gramEnd"/>
      <w:r w:rsidRPr="00AD7271">
        <w:t xml:space="preserve">. </w:t>
      </w:r>
    </w:p>
    <w:p w14:paraId="0DC0EB3E" w14:textId="30226286" w:rsidR="00813DE0" w:rsidRPr="00AD7271" w:rsidRDefault="00FF536C" w:rsidP="00B67C2B">
      <w:pPr>
        <w:ind w:firstLine="720"/>
      </w:pPr>
      <w:proofErr w:type="spellStart"/>
      <w:r w:rsidRPr="00AD7271">
        <w:t>É</w:t>
      </w:r>
      <w:r w:rsidR="00DB1DFC" w:rsidRPr="00AD7271">
        <w:t>g</w:t>
      </w:r>
      <w:proofErr w:type="spellEnd"/>
      <w:r w:rsidR="00DB1DFC" w:rsidRPr="00AD7271">
        <w:t xml:space="preserve"> </w:t>
      </w:r>
      <w:proofErr w:type="spellStart"/>
      <w:r w:rsidRPr="00AD7271">
        <w:t>lít</w:t>
      </w:r>
      <w:proofErr w:type="spellEnd"/>
      <w:r w:rsidRPr="00AD7271">
        <w:t xml:space="preserve"> </w:t>
      </w:r>
      <w:proofErr w:type="spellStart"/>
      <w:r w:rsidR="00DB1DFC" w:rsidRPr="00AD7271">
        <w:t>svo</w:t>
      </w:r>
      <w:proofErr w:type="spellEnd"/>
      <w:r w:rsidR="00DB1DFC" w:rsidRPr="00AD7271">
        <w:t xml:space="preserve"> á </w:t>
      </w:r>
      <w:proofErr w:type="spellStart"/>
      <w:r w:rsidR="00DB1DFC" w:rsidRPr="00AD7271">
        <w:t>að</w:t>
      </w:r>
      <w:proofErr w:type="spellEnd"/>
      <w:r w:rsidR="00DB1DFC" w:rsidRPr="00AD7271">
        <w:t xml:space="preserve"> </w:t>
      </w:r>
      <w:proofErr w:type="spellStart"/>
      <w:r w:rsidR="00DB1DFC" w:rsidRPr="00AD7271">
        <w:t>Skúli</w:t>
      </w:r>
      <w:proofErr w:type="spellEnd"/>
      <w:r w:rsidR="00DB1DFC" w:rsidRPr="00AD7271">
        <w:t xml:space="preserve"> </w:t>
      </w:r>
      <w:proofErr w:type="spellStart"/>
      <w:r w:rsidR="00DB1DFC" w:rsidRPr="00AD7271">
        <w:t>Skúlason</w:t>
      </w:r>
      <w:proofErr w:type="spellEnd"/>
      <w:r w:rsidR="00DB1DFC" w:rsidRPr="00AD7271">
        <w:t xml:space="preserve">, </w:t>
      </w:r>
      <w:proofErr w:type="spellStart"/>
      <w:r w:rsidR="00DB1DFC" w:rsidRPr="00AD7271">
        <w:t>formaður</w:t>
      </w:r>
      <w:proofErr w:type="spellEnd"/>
      <w:r w:rsidR="00DB1DFC" w:rsidRPr="00AD7271">
        <w:t xml:space="preserve"> </w:t>
      </w:r>
      <w:proofErr w:type="spellStart"/>
      <w:r w:rsidR="00DB1DFC" w:rsidRPr="00AD7271">
        <w:t>siðanefndar</w:t>
      </w:r>
      <w:proofErr w:type="spellEnd"/>
      <w:r w:rsidR="00DB1DFC" w:rsidRPr="00AD7271">
        <w:t xml:space="preserve"> </w:t>
      </w:r>
      <w:proofErr w:type="spellStart"/>
      <w:r w:rsidR="00DB1DFC" w:rsidRPr="00AD7271">
        <w:t>Háskóla</w:t>
      </w:r>
      <w:proofErr w:type="spellEnd"/>
      <w:r w:rsidR="00DB1DFC" w:rsidRPr="00AD7271">
        <w:t xml:space="preserve"> </w:t>
      </w:r>
      <w:proofErr w:type="spellStart"/>
      <w:r w:rsidR="00DB1DFC" w:rsidRPr="00AD7271">
        <w:t>Íslands</w:t>
      </w:r>
      <w:proofErr w:type="spellEnd"/>
      <w:r w:rsidR="00DB1DFC" w:rsidRPr="00AD7271">
        <w:t xml:space="preserve">, </w:t>
      </w:r>
      <w:proofErr w:type="spellStart"/>
      <w:r w:rsidR="00DB1DFC" w:rsidRPr="00AD7271">
        <w:t>hafi</w:t>
      </w:r>
      <w:proofErr w:type="spellEnd"/>
      <w:r w:rsidR="00DB1DFC" w:rsidRPr="00AD7271">
        <w:t xml:space="preserve"> </w:t>
      </w:r>
      <w:proofErr w:type="spellStart"/>
      <w:r w:rsidR="00DB1DFC" w:rsidRPr="00AD7271">
        <w:t>bein</w:t>
      </w:r>
      <w:proofErr w:type="spellEnd"/>
      <w:r w:rsidR="00DB1DFC" w:rsidRPr="00AD7271">
        <w:t xml:space="preserve"> </w:t>
      </w:r>
      <w:proofErr w:type="spellStart"/>
      <w:r w:rsidR="00DB1DFC" w:rsidRPr="00AD7271">
        <w:t>tengsl</w:t>
      </w:r>
      <w:proofErr w:type="spellEnd"/>
      <w:r w:rsidR="00DB1DFC" w:rsidRPr="00AD7271">
        <w:t xml:space="preserve"> </w:t>
      </w:r>
      <w:proofErr w:type="spellStart"/>
      <w:r w:rsidR="00DB1DFC" w:rsidRPr="00AD7271">
        <w:t>við</w:t>
      </w:r>
      <w:proofErr w:type="spellEnd"/>
      <w:r w:rsidR="00DB1DFC" w:rsidRPr="00AD7271">
        <w:t xml:space="preserve"> </w:t>
      </w:r>
      <w:proofErr w:type="spellStart"/>
      <w:r w:rsidR="00DB1DFC" w:rsidRPr="00AD7271">
        <w:t>aðila</w:t>
      </w:r>
      <w:proofErr w:type="spellEnd"/>
      <w:r w:rsidR="00DB1DFC" w:rsidRPr="00AD7271">
        <w:t xml:space="preserve"> </w:t>
      </w:r>
      <w:proofErr w:type="spellStart"/>
      <w:r w:rsidR="00DB1DFC" w:rsidRPr="00AD7271">
        <w:t>máls</w:t>
      </w:r>
      <w:proofErr w:type="spellEnd"/>
      <w:r w:rsidR="00DB1DFC" w:rsidRPr="00AD7271">
        <w:t xml:space="preserve"> </w:t>
      </w:r>
      <w:proofErr w:type="spellStart"/>
      <w:r w:rsidR="00DB1DFC" w:rsidRPr="00AD7271">
        <w:t>míns</w:t>
      </w:r>
      <w:proofErr w:type="spellEnd"/>
      <w:r w:rsidR="00DB1DFC" w:rsidRPr="00AD7271">
        <w:t xml:space="preserve"> um </w:t>
      </w:r>
      <w:proofErr w:type="spellStart"/>
      <w:r w:rsidR="00DB1DFC" w:rsidRPr="00AD7271">
        <w:t>ritstuld</w:t>
      </w:r>
      <w:proofErr w:type="spellEnd"/>
      <w:r w:rsidR="00DB1DFC" w:rsidRPr="00AD7271">
        <w:t xml:space="preserve"> </w:t>
      </w:r>
      <w:proofErr w:type="spellStart"/>
      <w:r w:rsidR="00DB1DFC" w:rsidRPr="00AD7271">
        <w:t>Ásgeirs</w:t>
      </w:r>
      <w:proofErr w:type="spellEnd"/>
      <w:r w:rsidR="00DB1DFC" w:rsidRPr="00AD7271">
        <w:t xml:space="preserve"> </w:t>
      </w:r>
      <w:proofErr w:type="spellStart"/>
      <w:r w:rsidR="00DB1DFC" w:rsidRPr="00AD7271">
        <w:t>Jónssonar</w:t>
      </w:r>
      <w:proofErr w:type="spellEnd"/>
      <w:r w:rsidR="005605C4" w:rsidRPr="00AD7271">
        <w:t xml:space="preserve"> á </w:t>
      </w:r>
      <w:proofErr w:type="spellStart"/>
      <w:r w:rsidR="005605C4" w:rsidRPr="00AD7271">
        <w:t>mínum</w:t>
      </w:r>
      <w:proofErr w:type="spellEnd"/>
      <w:r w:rsidR="005605C4" w:rsidRPr="00AD7271">
        <w:t xml:space="preserve"> </w:t>
      </w:r>
      <w:proofErr w:type="spellStart"/>
      <w:r w:rsidR="005605C4" w:rsidRPr="00AD7271">
        <w:t>verkum</w:t>
      </w:r>
      <w:proofErr w:type="spellEnd"/>
      <w:r w:rsidR="00DB1DFC" w:rsidRPr="00AD7271">
        <w:t xml:space="preserve">, </w:t>
      </w:r>
      <w:proofErr w:type="spellStart"/>
      <w:r w:rsidR="005605C4" w:rsidRPr="00AD7271">
        <w:t>tengsl</w:t>
      </w:r>
      <w:proofErr w:type="spellEnd"/>
      <w:r w:rsidR="005605C4" w:rsidRPr="00AD7271">
        <w:t xml:space="preserve"> </w:t>
      </w:r>
      <w:proofErr w:type="spellStart"/>
      <w:r w:rsidR="00DB1DFC" w:rsidRPr="00AD7271">
        <w:t>sem</w:t>
      </w:r>
      <w:proofErr w:type="spellEnd"/>
      <w:r w:rsidR="00DB1DFC" w:rsidRPr="00AD7271">
        <w:t xml:space="preserve"> geta haft </w:t>
      </w:r>
      <w:proofErr w:type="spellStart"/>
      <w:r w:rsidR="00DB1DFC" w:rsidRPr="00AD7271">
        <w:t>áhrif</w:t>
      </w:r>
      <w:proofErr w:type="spellEnd"/>
      <w:r w:rsidR="00DB1DFC" w:rsidRPr="00AD7271">
        <w:t xml:space="preserve"> á </w:t>
      </w:r>
      <w:proofErr w:type="spellStart"/>
      <w:r w:rsidR="00DB1DFC" w:rsidRPr="00AD7271">
        <w:t>meðferð</w:t>
      </w:r>
      <w:proofErr w:type="spellEnd"/>
      <w:r w:rsidR="00DB1DFC" w:rsidRPr="00AD7271">
        <w:t xml:space="preserve"> </w:t>
      </w:r>
      <w:proofErr w:type="spellStart"/>
      <w:r w:rsidR="005605C4" w:rsidRPr="00AD7271">
        <w:t>málsins</w:t>
      </w:r>
      <w:proofErr w:type="spellEnd"/>
      <w:r w:rsidR="00DB1DFC" w:rsidRPr="00AD7271">
        <w:t xml:space="preserve"> </w:t>
      </w:r>
      <w:proofErr w:type="spellStart"/>
      <w:r w:rsidR="00DB1DFC" w:rsidRPr="00AD7271">
        <w:t>og</w:t>
      </w:r>
      <w:proofErr w:type="spellEnd"/>
      <w:r w:rsidR="00DB1DFC" w:rsidRPr="00AD7271">
        <w:t xml:space="preserve"> </w:t>
      </w:r>
      <w:proofErr w:type="spellStart"/>
      <w:r w:rsidR="00DB1DFC" w:rsidRPr="00AD7271">
        <w:t>niðurstöðu</w:t>
      </w:r>
      <w:proofErr w:type="spellEnd"/>
      <w:r w:rsidR="00DB1DFC" w:rsidRPr="00AD7271">
        <w:t xml:space="preserve">. </w:t>
      </w:r>
      <w:proofErr w:type="spellStart"/>
      <w:r w:rsidR="005605C4" w:rsidRPr="00AD7271">
        <w:t>Að</w:t>
      </w:r>
      <w:proofErr w:type="spellEnd"/>
      <w:r w:rsidR="005605C4" w:rsidRPr="00AD7271">
        <w:t xml:space="preserve"> </w:t>
      </w:r>
      <w:proofErr w:type="spellStart"/>
      <w:r w:rsidR="005605C4" w:rsidRPr="00AD7271">
        <w:t>mínu</w:t>
      </w:r>
      <w:proofErr w:type="spellEnd"/>
      <w:r w:rsidR="005605C4" w:rsidRPr="00AD7271">
        <w:t xml:space="preserve"> </w:t>
      </w:r>
      <w:proofErr w:type="spellStart"/>
      <w:r w:rsidR="005605C4" w:rsidRPr="00AD7271">
        <w:t>mati</w:t>
      </w:r>
      <w:proofErr w:type="spellEnd"/>
      <w:r w:rsidR="005605C4" w:rsidRPr="00AD7271">
        <w:t xml:space="preserve"> </w:t>
      </w:r>
      <w:proofErr w:type="spellStart"/>
      <w:r w:rsidR="005605C4" w:rsidRPr="00AD7271">
        <w:t>snýst</w:t>
      </w:r>
      <w:proofErr w:type="spellEnd"/>
      <w:r w:rsidR="005605C4" w:rsidRPr="00AD7271">
        <w:t xml:space="preserve"> </w:t>
      </w:r>
      <w:proofErr w:type="spellStart"/>
      <w:r w:rsidR="005605C4" w:rsidRPr="00AD7271">
        <w:t>vanhæfi</w:t>
      </w:r>
      <w:proofErr w:type="spellEnd"/>
      <w:r w:rsidR="005605C4" w:rsidRPr="00AD7271">
        <w:t xml:space="preserve"> </w:t>
      </w:r>
      <w:proofErr w:type="spellStart"/>
      <w:r w:rsidR="005605C4" w:rsidRPr="00AD7271">
        <w:t>áðurgreinds</w:t>
      </w:r>
      <w:proofErr w:type="spellEnd"/>
      <w:r w:rsidR="005605C4" w:rsidRPr="00AD7271">
        <w:t xml:space="preserve"> </w:t>
      </w:r>
      <w:proofErr w:type="spellStart"/>
      <w:r w:rsidR="005605C4" w:rsidRPr="00AD7271">
        <w:t>nefndarmanns</w:t>
      </w:r>
      <w:proofErr w:type="spellEnd"/>
      <w:r w:rsidR="005605C4" w:rsidRPr="00AD7271">
        <w:t xml:space="preserve"> </w:t>
      </w:r>
      <w:proofErr w:type="spellStart"/>
      <w:r w:rsidR="005605C4" w:rsidRPr="00AD7271">
        <w:t>bæði</w:t>
      </w:r>
      <w:proofErr w:type="spellEnd"/>
      <w:r w:rsidR="005605C4" w:rsidRPr="00AD7271">
        <w:t xml:space="preserve"> um</w:t>
      </w:r>
      <w:r w:rsidR="00EA5886" w:rsidRPr="00AD7271">
        <w:t xml:space="preserve"> </w:t>
      </w:r>
      <w:proofErr w:type="spellStart"/>
      <w:r w:rsidR="00EA5886" w:rsidRPr="00AD7271">
        <w:t>samstarf</w:t>
      </w:r>
      <w:proofErr w:type="spellEnd"/>
      <w:r w:rsidR="00B65C7F" w:rsidRPr="00AD7271">
        <w:t xml:space="preserve">, </w:t>
      </w:r>
      <w:proofErr w:type="spellStart"/>
      <w:r w:rsidR="00EA5886" w:rsidRPr="00AD7271">
        <w:t>vísindasamstarf</w:t>
      </w:r>
      <w:proofErr w:type="spellEnd"/>
      <w:r w:rsidR="00556AEA" w:rsidRPr="00AD7271">
        <w:t xml:space="preserve"> </w:t>
      </w:r>
      <w:proofErr w:type="spellStart"/>
      <w:r w:rsidR="00556AEA" w:rsidRPr="00AD7271">
        <w:t>og</w:t>
      </w:r>
      <w:proofErr w:type="spellEnd"/>
      <w:r w:rsidR="00556AEA" w:rsidRPr="00AD7271">
        <w:t xml:space="preserve"> </w:t>
      </w:r>
      <w:proofErr w:type="spellStart"/>
      <w:r w:rsidR="00556AEA" w:rsidRPr="00AD7271">
        <w:t>hagsmunatengsl</w:t>
      </w:r>
      <w:proofErr w:type="spellEnd"/>
      <w:r w:rsidR="005605C4" w:rsidRPr="00AD7271">
        <w:t xml:space="preserve"> </w:t>
      </w:r>
      <w:proofErr w:type="spellStart"/>
      <w:r w:rsidR="005605C4" w:rsidRPr="00AD7271">
        <w:t>til</w:t>
      </w:r>
      <w:proofErr w:type="spellEnd"/>
      <w:r w:rsidR="005605C4" w:rsidRPr="00AD7271">
        <w:t xml:space="preserve"> </w:t>
      </w:r>
      <w:proofErr w:type="spellStart"/>
      <w:r w:rsidR="005605C4" w:rsidRPr="00AD7271">
        <w:t>ma</w:t>
      </w:r>
      <w:r w:rsidR="00556AEA" w:rsidRPr="00AD7271">
        <w:t>rgra</w:t>
      </w:r>
      <w:proofErr w:type="spellEnd"/>
      <w:r w:rsidR="00556AEA" w:rsidRPr="00AD7271">
        <w:t xml:space="preserve"> </w:t>
      </w:r>
      <w:proofErr w:type="spellStart"/>
      <w:r w:rsidR="00556AEA" w:rsidRPr="00AD7271">
        <w:t>ára</w:t>
      </w:r>
      <w:proofErr w:type="spellEnd"/>
      <w:r w:rsidR="005605C4" w:rsidRPr="00AD7271">
        <w:t xml:space="preserve"> </w:t>
      </w:r>
      <w:proofErr w:type="spellStart"/>
      <w:r w:rsidR="005605C4" w:rsidRPr="00AD7271">
        <w:t>við</w:t>
      </w:r>
      <w:proofErr w:type="spellEnd"/>
      <w:r w:rsidR="005605C4" w:rsidRPr="00AD7271">
        <w:t xml:space="preserve"> </w:t>
      </w:r>
      <w:proofErr w:type="spellStart"/>
      <w:r w:rsidR="00B65C7F" w:rsidRPr="00AD7271">
        <w:t>tvo</w:t>
      </w:r>
      <w:proofErr w:type="spellEnd"/>
      <w:r w:rsidR="00B65C7F" w:rsidRPr="00AD7271">
        <w:t xml:space="preserve"> </w:t>
      </w:r>
      <w:proofErr w:type="spellStart"/>
      <w:r w:rsidR="00EA5886" w:rsidRPr="00AD7271">
        <w:t>nátengda</w:t>
      </w:r>
      <w:proofErr w:type="spellEnd"/>
      <w:r w:rsidR="00EA5886" w:rsidRPr="00AD7271">
        <w:t xml:space="preserve"> </w:t>
      </w:r>
      <w:proofErr w:type="spellStart"/>
      <w:r w:rsidR="005605C4" w:rsidRPr="00AD7271">
        <w:t>aðila</w:t>
      </w:r>
      <w:proofErr w:type="spellEnd"/>
      <w:r w:rsidR="005605C4" w:rsidRPr="00AD7271">
        <w:t xml:space="preserve"> </w:t>
      </w:r>
      <w:proofErr w:type="spellStart"/>
      <w:r w:rsidR="00EA5886" w:rsidRPr="00AD7271">
        <w:t>Ásgeirs</w:t>
      </w:r>
      <w:proofErr w:type="spellEnd"/>
      <w:r w:rsidR="00B67C2B" w:rsidRPr="00AD7271">
        <w:t xml:space="preserve">, </w:t>
      </w:r>
      <w:proofErr w:type="spellStart"/>
      <w:r w:rsidR="00B67C2B" w:rsidRPr="00AD7271">
        <w:t>og</w:t>
      </w:r>
      <w:proofErr w:type="spellEnd"/>
      <w:r w:rsidR="00B67C2B" w:rsidRPr="00AD7271">
        <w:t xml:space="preserve"> </w:t>
      </w:r>
      <w:proofErr w:type="spellStart"/>
      <w:r w:rsidR="00B67C2B" w:rsidRPr="00AD7271">
        <w:t>sem</w:t>
      </w:r>
      <w:proofErr w:type="spellEnd"/>
      <w:r w:rsidR="00B67C2B" w:rsidRPr="00AD7271">
        <w:t xml:space="preserve"> </w:t>
      </w:r>
      <w:proofErr w:type="spellStart"/>
      <w:r w:rsidR="00B67C2B" w:rsidRPr="00AD7271">
        <w:t>ætla</w:t>
      </w:r>
      <w:proofErr w:type="spellEnd"/>
      <w:r w:rsidR="00B67C2B" w:rsidRPr="00AD7271">
        <w:t xml:space="preserve"> </w:t>
      </w:r>
      <w:proofErr w:type="spellStart"/>
      <w:r w:rsidR="00B67C2B" w:rsidRPr="00AD7271">
        <w:t>má</w:t>
      </w:r>
      <w:proofErr w:type="spellEnd"/>
      <w:r w:rsidR="00B67C2B" w:rsidRPr="00AD7271">
        <w:t xml:space="preserve"> </w:t>
      </w:r>
      <w:proofErr w:type="spellStart"/>
      <w:r w:rsidR="00B67C2B" w:rsidRPr="00AD7271">
        <w:t>að</w:t>
      </w:r>
      <w:proofErr w:type="spellEnd"/>
      <w:r w:rsidR="00B67C2B" w:rsidRPr="00AD7271">
        <w:t xml:space="preserve"> </w:t>
      </w:r>
      <w:proofErr w:type="spellStart"/>
      <w:r w:rsidR="00B67C2B" w:rsidRPr="00AD7271">
        <w:t>leitt</w:t>
      </w:r>
      <w:proofErr w:type="spellEnd"/>
      <w:r w:rsidR="00B67C2B" w:rsidRPr="00AD7271">
        <w:t xml:space="preserve"> </w:t>
      </w:r>
      <w:proofErr w:type="spellStart"/>
      <w:r w:rsidR="00B67C2B" w:rsidRPr="00AD7271">
        <w:t>hafi</w:t>
      </w:r>
      <w:proofErr w:type="spellEnd"/>
      <w:r w:rsidR="00B67C2B" w:rsidRPr="00AD7271">
        <w:t xml:space="preserve"> </w:t>
      </w:r>
      <w:proofErr w:type="spellStart"/>
      <w:r w:rsidR="00B67C2B" w:rsidRPr="00AD7271">
        <w:t>til</w:t>
      </w:r>
      <w:proofErr w:type="spellEnd"/>
      <w:r w:rsidR="00B67C2B" w:rsidRPr="00AD7271">
        <w:t xml:space="preserve"> </w:t>
      </w:r>
      <w:proofErr w:type="spellStart"/>
      <w:r w:rsidR="00B67C2B" w:rsidRPr="00AD7271">
        <w:t>vináttu</w:t>
      </w:r>
      <w:proofErr w:type="spellEnd"/>
      <w:r w:rsidR="00B67C2B" w:rsidRPr="00AD7271">
        <w:t xml:space="preserve"> </w:t>
      </w:r>
      <w:proofErr w:type="spellStart"/>
      <w:r w:rsidR="00B67C2B" w:rsidRPr="00AD7271">
        <w:t>hans</w:t>
      </w:r>
      <w:proofErr w:type="spellEnd"/>
      <w:r w:rsidR="00B67C2B" w:rsidRPr="00AD7271">
        <w:t xml:space="preserve"> </w:t>
      </w:r>
      <w:proofErr w:type="spellStart"/>
      <w:r w:rsidR="00B67C2B" w:rsidRPr="00AD7271">
        <w:t>við</w:t>
      </w:r>
      <w:proofErr w:type="spellEnd"/>
      <w:r w:rsidR="00B67C2B" w:rsidRPr="00AD7271">
        <w:t xml:space="preserve"> </w:t>
      </w:r>
      <w:proofErr w:type="spellStart"/>
      <w:r w:rsidR="00B67C2B" w:rsidRPr="00AD7271">
        <w:t>fjölskyldu</w:t>
      </w:r>
      <w:proofErr w:type="spellEnd"/>
      <w:r w:rsidR="00B67C2B" w:rsidRPr="00AD7271">
        <w:t xml:space="preserve"> </w:t>
      </w:r>
      <w:proofErr w:type="spellStart"/>
      <w:r w:rsidR="00B67C2B" w:rsidRPr="00AD7271">
        <w:t>Ásgeirs</w:t>
      </w:r>
      <w:proofErr w:type="spellEnd"/>
      <w:r w:rsidR="005605C4" w:rsidRPr="00AD7271">
        <w:t xml:space="preserve">. </w:t>
      </w:r>
    </w:p>
    <w:p w14:paraId="454B13F2" w14:textId="77777777" w:rsidR="00813DE0" w:rsidRPr="00AD7271" w:rsidRDefault="00813DE0"/>
    <w:p w14:paraId="7D6F8F2C" w14:textId="663668E1" w:rsidR="00FF536C" w:rsidRDefault="00813DE0">
      <w:pPr>
        <w:rPr>
          <w:lang w:val="nb-NO"/>
        </w:rPr>
      </w:pPr>
      <w:r>
        <w:rPr>
          <w:lang w:val="nb-NO"/>
        </w:rPr>
        <w:t xml:space="preserve">Fer </w:t>
      </w:r>
      <w:proofErr w:type="spellStart"/>
      <w:r>
        <w:rPr>
          <w:lang w:val="nb-NO"/>
        </w:rPr>
        <w:t>ég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því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þess</w:t>
      </w:r>
      <w:proofErr w:type="spellEnd"/>
      <w:r>
        <w:rPr>
          <w:lang w:val="nb-NO"/>
        </w:rPr>
        <w:t xml:space="preserve"> á leit </w:t>
      </w:r>
      <w:proofErr w:type="spellStart"/>
      <w:r>
        <w:rPr>
          <w:lang w:val="nb-NO"/>
        </w:rPr>
        <w:t>við</w:t>
      </w:r>
      <w:proofErr w:type="spellEnd"/>
      <w:r>
        <w:rPr>
          <w:lang w:val="nb-NO"/>
        </w:rPr>
        <w:t xml:space="preserve"> formann </w:t>
      </w:r>
      <w:proofErr w:type="spellStart"/>
      <w:r>
        <w:rPr>
          <w:lang w:val="nb-NO"/>
        </w:rPr>
        <w:t>siðanefndar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Skúla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Skúlason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að</w:t>
      </w:r>
      <w:proofErr w:type="spellEnd"/>
      <w:r>
        <w:rPr>
          <w:lang w:val="nb-NO"/>
        </w:rPr>
        <w:t xml:space="preserve"> hann </w:t>
      </w:r>
      <w:proofErr w:type="spellStart"/>
      <w:r>
        <w:rPr>
          <w:lang w:val="nb-NO"/>
        </w:rPr>
        <w:t>víki</w:t>
      </w:r>
      <w:proofErr w:type="spellEnd"/>
      <w:r>
        <w:rPr>
          <w:lang w:val="nb-NO"/>
        </w:rPr>
        <w:t xml:space="preserve"> til </w:t>
      </w:r>
      <w:proofErr w:type="spellStart"/>
      <w:r>
        <w:rPr>
          <w:lang w:val="nb-NO"/>
        </w:rPr>
        <w:t>hliðar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við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meðferð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nefndarinnar</w:t>
      </w:r>
      <w:proofErr w:type="spellEnd"/>
      <w:r>
        <w:rPr>
          <w:lang w:val="nb-NO"/>
        </w:rPr>
        <w:t xml:space="preserve"> í </w:t>
      </w:r>
      <w:proofErr w:type="spellStart"/>
      <w:r>
        <w:rPr>
          <w:lang w:val="nb-NO"/>
        </w:rPr>
        <w:t>máli</w:t>
      </w:r>
      <w:proofErr w:type="spellEnd"/>
      <w:r w:rsidR="00556AEA">
        <w:rPr>
          <w:lang w:val="nb-NO"/>
        </w:rPr>
        <w:t xml:space="preserve"> </w:t>
      </w:r>
      <w:proofErr w:type="spellStart"/>
      <w:r w:rsidR="00B65C7F">
        <w:rPr>
          <w:lang w:val="nb-NO"/>
        </w:rPr>
        <w:t>því</w:t>
      </w:r>
      <w:proofErr w:type="spellEnd"/>
      <w:r w:rsidR="00B65C7F">
        <w:rPr>
          <w:lang w:val="nb-NO"/>
        </w:rPr>
        <w:t xml:space="preserve"> </w:t>
      </w:r>
      <w:proofErr w:type="spellStart"/>
      <w:r w:rsidR="00B65C7F">
        <w:rPr>
          <w:lang w:val="nb-NO"/>
        </w:rPr>
        <w:t>sem</w:t>
      </w:r>
      <w:proofErr w:type="spellEnd"/>
      <w:r w:rsidR="00B65C7F">
        <w:rPr>
          <w:lang w:val="nb-NO"/>
        </w:rPr>
        <w:t xml:space="preserve"> </w:t>
      </w:r>
      <w:proofErr w:type="spellStart"/>
      <w:r w:rsidR="00B65C7F">
        <w:rPr>
          <w:lang w:val="nb-NO"/>
        </w:rPr>
        <w:t>ég</w:t>
      </w:r>
      <w:proofErr w:type="spellEnd"/>
      <w:r w:rsidR="00B65C7F">
        <w:rPr>
          <w:lang w:val="nb-NO"/>
        </w:rPr>
        <w:t xml:space="preserve"> </w:t>
      </w:r>
      <w:proofErr w:type="spellStart"/>
      <w:r w:rsidR="00B65C7F">
        <w:rPr>
          <w:lang w:val="nb-NO"/>
        </w:rPr>
        <w:t>hef</w:t>
      </w:r>
      <w:proofErr w:type="spellEnd"/>
      <w:r w:rsidR="00B65C7F">
        <w:rPr>
          <w:lang w:val="nb-NO"/>
        </w:rPr>
        <w:t xml:space="preserve"> </w:t>
      </w:r>
      <w:proofErr w:type="spellStart"/>
      <w:r w:rsidR="00B65C7F">
        <w:rPr>
          <w:lang w:val="nb-NO"/>
        </w:rPr>
        <w:t>höfðað</w:t>
      </w:r>
      <w:proofErr w:type="spellEnd"/>
      <w:r w:rsidR="00B65C7F">
        <w:rPr>
          <w:lang w:val="nb-NO"/>
        </w:rPr>
        <w:t xml:space="preserve"> á </w:t>
      </w:r>
      <w:proofErr w:type="spellStart"/>
      <w:r w:rsidR="00B65C7F">
        <w:rPr>
          <w:lang w:val="nb-NO"/>
        </w:rPr>
        <w:t>hendur</w:t>
      </w:r>
      <w:proofErr w:type="spellEnd"/>
      <w:r w:rsidR="00556AEA">
        <w:rPr>
          <w:lang w:val="nb-NO"/>
        </w:rPr>
        <w:t xml:space="preserve"> </w:t>
      </w:r>
      <w:proofErr w:type="spellStart"/>
      <w:r w:rsidR="00556AEA">
        <w:rPr>
          <w:lang w:val="nb-NO"/>
        </w:rPr>
        <w:t>Ásgeir</w:t>
      </w:r>
      <w:r w:rsidR="004969D9">
        <w:rPr>
          <w:lang w:val="nb-NO"/>
        </w:rPr>
        <w:t>i</w:t>
      </w:r>
      <w:proofErr w:type="spellEnd"/>
      <w:r w:rsidR="00556AEA">
        <w:rPr>
          <w:lang w:val="nb-NO"/>
        </w:rPr>
        <w:t xml:space="preserve"> </w:t>
      </w:r>
      <w:proofErr w:type="spellStart"/>
      <w:r w:rsidR="00556AEA">
        <w:rPr>
          <w:lang w:val="nb-NO"/>
        </w:rPr>
        <w:t>Jónss</w:t>
      </w:r>
      <w:r w:rsidR="004969D9">
        <w:rPr>
          <w:lang w:val="nb-NO"/>
        </w:rPr>
        <w:t>y</w:t>
      </w:r>
      <w:r w:rsidR="00556AEA">
        <w:rPr>
          <w:lang w:val="nb-NO"/>
        </w:rPr>
        <w:t>n</w:t>
      </w:r>
      <w:r w:rsidR="004969D9">
        <w:rPr>
          <w:lang w:val="nb-NO"/>
        </w:rPr>
        <w:t>i</w:t>
      </w:r>
      <w:proofErr w:type="spellEnd"/>
      <w:r>
        <w:rPr>
          <w:lang w:val="nb-NO"/>
        </w:rPr>
        <w:t xml:space="preserve">. Ef </w:t>
      </w:r>
      <w:proofErr w:type="spellStart"/>
      <w:r>
        <w:rPr>
          <w:lang w:val="nb-NO"/>
        </w:rPr>
        <w:t>Skúli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neitar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að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víkja</w:t>
      </w:r>
      <w:proofErr w:type="spellEnd"/>
      <w:r>
        <w:rPr>
          <w:lang w:val="nb-NO"/>
        </w:rPr>
        <w:t xml:space="preserve"> á </w:t>
      </w:r>
      <w:proofErr w:type="spellStart"/>
      <w:r>
        <w:rPr>
          <w:lang w:val="nb-NO"/>
        </w:rPr>
        <w:t>þeim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forsendum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sem</w:t>
      </w:r>
      <w:proofErr w:type="spellEnd"/>
      <w:r>
        <w:rPr>
          <w:lang w:val="nb-NO"/>
        </w:rPr>
        <w:t xml:space="preserve"> hann </w:t>
      </w:r>
      <w:proofErr w:type="spellStart"/>
      <w:r>
        <w:rPr>
          <w:lang w:val="nb-NO"/>
        </w:rPr>
        <w:t>hefur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látið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hafa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eftir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sér</w:t>
      </w:r>
      <w:proofErr w:type="spellEnd"/>
      <w:r>
        <w:rPr>
          <w:lang w:val="nb-NO"/>
        </w:rPr>
        <w:t xml:space="preserve"> </w:t>
      </w:r>
      <w:r w:rsidR="00556AEA">
        <w:rPr>
          <w:lang w:val="nb-NO"/>
        </w:rPr>
        <w:t xml:space="preserve">í </w:t>
      </w:r>
      <w:proofErr w:type="spellStart"/>
      <w:r w:rsidR="00556AEA">
        <w:rPr>
          <w:lang w:val="nb-NO"/>
        </w:rPr>
        <w:t>fjölmiðlum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að</w:t>
      </w:r>
      <w:proofErr w:type="spellEnd"/>
      <w:r w:rsidR="00E32362">
        <w:rPr>
          <w:lang w:val="nb-NO"/>
        </w:rPr>
        <w:t xml:space="preserve"> </w:t>
      </w:r>
      <w:proofErr w:type="spellStart"/>
      <w:r w:rsidR="00556AEA">
        <w:rPr>
          <w:lang w:val="nb-NO"/>
        </w:rPr>
        <w:t>skv</w:t>
      </w:r>
      <w:proofErr w:type="spellEnd"/>
      <w:r w:rsidR="00556AEA">
        <w:rPr>
          <w:lang w:val="nb-NO"/>
        </w:rPr>
        <w:t>.</w:t>
      </w:r>
      <w:r w:rsidR="00E32362">
        <w:rPr>
          <w:lang w:val="nb-NO"/>
        </w:rPr>
        <w:t xml:space="preserve"> </w:t>
      </w:r>
      <w:r w:rsidR="00556AEA">
        <w:rPr>
          <w:lang w:val="nb-NO"/>
        </w:rPr>
        <w:t>hans</w:t>
      </w:r>
      <w:r w:rsidR="00B65C7F">
        <w:rPr>
          <w:lang w:val="nb-NO"/>
        </w:rPr>
        <w:t xml:space="preserve"> </w:t>
      </w:r>
      <w:r w:rsidR="00A432E9">
        <w:rPr>
          <w:rFonts w:cstheme="minorHAnsi"/>
          <w:lang w:val="nb-NO"/>
        </w:rPr>
        <w:t>„</w:t>
      </w:r>
      <w:proofErr w:type="spellStart"/>
      <w:r w:rsidRPr="00813DE0">
        <w:rPr>
          <w:lang w:val="nb-NO"/>
        </w:rPr>
        <w:t>eigin</w:t>
      </w:r>
      <w:proofErr w:type="spellEnd"/>
      <w:r w:rsidRPr="00813DE0">
        <w:rPr>
          <w:lang w:val="nb-NO"/>
        </w:rPr>
        <w:t xml:space="preserve"> </w:t>
      </w:r>
      <w:proofErr w:type="spellStart"/>
      <w:proofErr w:type="gramStart"/>
      <w:r w:rsidRPr="00813DE0">
        <w:rPr>
          <w:lang w:val="nb-NO"/>
        </w:rPr>
        <w:t>dómgreind</w:t>
      </w:r>
      <w:proofErr w:type="spellEnd"/>
      <w:r w:rsidR="00B65C7F">
        <w:rPr>
          <w:rFonts w:cstheme="minorHAnsi"/>
          <w:lang w:val="nb-NO"/>
        </w:rPr>
        <w:t>“</w:t>
      </w:r>
      <w:proofErr w:type="gramEnd"/>
      <w:r w:rsidR="00E32362">
        <w:rPr>
          <w:lang w:val="nb-NO"/>
        </w:rPr>
        <w:t xml:space="preserve">, </w:t>
      </w:r>
      <w:proofErr w:type="spellStart"/>
      <w:r w:rsidR="00E32362">
        <w:rPr>
          <w:lang w:val="nb-NO"/>
        </w:rPr>
        <w:t>telji</w:t>
      </w:r>
      <w:proofErr w:type="spellEnd"/>
      <w:r w:rsidR="00E32362">
        <w:rPr>
          <w:lang w:val="nb-NO"/>
        </w:rPr>
        <w:t xml:space="preserve"> </w:t>
      </w:r>
      <w:r w:rsidR="00556AEA">
        <w:rPr>
          <w:lang w:val="nb-NO"/>
        </w:rPr>
        <w:t xml:space="preserve">hann </w:t>
      </w:r>
      <w:r w:rsidR="00E32362">
        <w:rPr>
          <w:lang w:val="nb-NO"/>
        </w:rPr>
        <w:t xml:space="preserve">sig </w:t>
      </w:r>
      <w:proofErr w:type="spellStart"/>
      <w:r w:rsidR="00E32362">
        <w:rPr>
          <w:lang w:val="nb-NO"/>
        </w:rPr>
        <w:t>ekki</w:t>
      </w:r>
      <w:proofErr w:type="spellEnd"/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vanhæfan</w:t>
      </w:r>
      <w:proofErr w:type="spellEnd"/>
      <w:r w:rsidR="00E32362">
        <w:rPr>
          <w:lang w:val="nb-NO"/>
        </w:rPr>
        <w:t xml:space="preserve">, </w:t>
      </w:r>
      <w:proofErr w:type="spellStart"/>
      <w:r w:rsidR="00E32362">
        <w:rPr>
          <w:lang w:val="nb-NO"/>
        </w:rPr>
        <w:t>vísa</w:t>
      </w:r>
      <w:proofErr w:type="spellEnd"/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ég</w:t>
      </w:r>
      <w:proofErr w:type="spellEnd"/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málinu</w:t>
      </w:r>
      <w:proofErr w:type="spellEnd"/>
      <w:r w:rsidR="00E32362">
        <w:rPr>
          <w:lang w:val="nb-NO"/>
        </w:rPr>
        <w:t xml:space="preserve"> til for</w:t>
      </w:r>
      <w:r w:rsidR="00556AEA">
        <w:rPr>
          <w:lang w:val="nb-NO"/>
        </w:rPr>
        <w:t>seta</w:t>
      </w:r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háskólaráðs</w:t>
      </w:r>
      <w:proofErr w:type="spellEnd"/>
      <w:r w:rsidR="00E32362">
        <w:rPr>
          <w:lang w:val="nb-NO"/>
        </w:rPr>
        <w:t xml:space="preserve">, Jóns </w:t>
      </w:r>
      <w:proofErr w:type="spellStart"/>
      <w:r w:rsidR="00E32362">
        <w:rPr>
          <w:lang w:val="nb-NO"/>
        </w:rPr>
        <w:t>Atla</w:t>
      </w:r>
      <w:proofErr w:type="spellEnd"/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Benediktssonar</w:t>
      </w:r>
      <w:proofErr w:type="spellEnd"/>
      <w:r w:rsidR="00E32362">
        <w:rPr>
          <w:lang w:val="nb-NO"/>
        </w:rPr>
        <w:t xml:space="preserve">, </w:t>
      </w:r>
      <w:proofErr w:type="spellStart"/>
      <w:r w:rsidR="00E32362">
        <w:rPr>
          <w:lang w:val="nb-NO"/>
        </w:rPr>
        <w:t>sem</w:t>
      </w:r>
      <w:proofErr w:type="spellEnd"/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skv</w:t>
      </w:r>
      <w:proofErr w:type="spellEnd"/>
      <w:r w:rsidR="00E32362">
        <w:rPr>
          <w:lang w:val="nb-NO"/>
        </w:rPr>
        <w:t xml:space="preserve">. </w:t>
      </w:r>
      <w:proofErr w:type="spellStart"/>
      <w:r w:rsidR="0048489B">
        <w:rPr>
          <w:lang w:val="nb-NO"/>
        </w:rPr>
        <w:t>ívitnuðum</w:t>
      </w:r>
      <w:proofErr w:type="spellEnd"/>
      <w:r w:rsidR="0048489B">
        <w:rPr>
          <w:lang w:val="nb-NO"/>
        </w:rPr>
        <w:t xml:space="preserve"> </w:t>
      </w:r>
      <w:proofErr w:type="spellStart"/>
      <w:r w:rsidR="0048489B">
        <w:rPr>
          <w:lang w:val="nb-NO"/>
        </w:rPr>
        <w:t>s</w:t>
      </w:r>
      <w:r w:rsidR="00E32362">
        <w:rPr>
          <w:lang w:val="nb-NO"/>
        </w:rPr>
        <w:t>tarfsreglum</w:t>
      </w:r>
      <w:proofErr w:type="spellEnd"/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ráðs</w:t>
      </w:r>
      <w:r w:rsidR="00556AEA">
        <w:rPr>
          <w:lang w:val="nb-NO"/>
        </w:rPr>
        <w:t>ins</w:t>
      </w:r>
      <w:proofErr w:type="spellEnd"/>
      <w:r w:rsidR="00E32362">
        <w:rPr>
          <w:lang w:val="nb-NO"/>
        </w:rPr>
        <w:t xml:space="preserve"> </w:t>
      </w:r>
      <w:r w:rsidR="00A47A08">
        <w:rPr>
          <w:lang w:val="nb-NO"/>
        </w:rPr>
        <w:t>ber</w:t>
      </w:r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að</w:t>
      </w:r>
      <w:proofErr w:type="spellEnd"/>
      <w:r w:rsidR="00E32362">
        <w:rPr>
          <w:lang w:val="nb-NO"/>
        </w:rPr>
        <w:t xml:space="preserve"> kanna </w:t>
      </w:r>
      <w:proofErr w:type="spellStart"/>
      <w:r w:rsidR="00E32362">
        <w:rPr>
          <w:lang w:val="nb-NO"/>
        </w:rPr>
        <w:t>vanhæfi</w:t>
      </w:r>
      <w:proofErr w:type="spellEnd"/>
      <w:r w:rsidR="00E32362">
        <w:rPr>
          <w:lang w:val="nb-NO"/>
        </w:rPr>
        <w:t xml:space="preserve"> </w:t>
      </w:r>
      <w:proofErr w:type="spellStart"/>
      <w:r w:rsidR="00E32362">
        <w:rPr>
          <w:lang w:val="nb-NO"/>
        </w:rPr>
        <w:t>fulltrúa</w:t>
      </w:r>
      <w:proofErr w:type="spellEnd"/>
      <w:r w:rsidR="00E32362">
        <w:rPr>
          <w:lang w:val="nb-NO"/>
        </w:rPr>
        <w:t xml:space="preserve"> í </w:t>
      </w:r>
      <w:proofErr w:type="spellStart"/>
      <w:r w:rsidR="00E32362">
        <w:rPr>
          <w:lang w:val="nb-NO"/>
        </w:rPr>
        <w:t>nefndum</w:t>
      </w:r>
      <w:proofErr w:type="spellEnd"/>
      <w:r w:rsidR="00E32362">
        <w:rPr>
          <w:lang w:val="nb-NO"/>
        </w:rPr>
        <w:t xml:space="preserve"> </w:t>
      </w:r>
      <w:proofErr w:type="spellStart"/>
      <w:r w:rsidR="00556AEA">
        <w:rPr>
          <w:lang w:val="nb-NO"/>
        </w:rPr>
        <w:t>þes</w:t>
      </w:r>
      <w:r w:rsidR="00E32362">
        <w:rPr>
          <w:lang w:val="nb-NO"/>
        </w:rPr>
        <w:t>s</w:t>
      </w:r>
      <w:proofErr w:type="spellEnd"/>
      <w:r w:rsidRPr="00813DE0">
        <w:rPr>
          <w:lang w:val="nb-NO"/>
        </w:rPr>
        <w:t>.</w:t>
      </w:r>
      <w:r w:rsidR="005605C4">
        <w:rPr>
          <w:lang w:val="nb-NO"/>
        </w:rPr>
        <w:t xml:space="preserve"> </w:t>
      </w:r>
    </w:p>
    <w:p w14:paraId="08EE9386" w14:textId="42102918" w:rsidR="00501B12" w:rsidRDefault="00FF536C">
      <w:pPr>
        <w:rPr>
          <w:lang w:val="nb-NO"/>
        </w:rPr>
      </w:pPr>
      <w:proofErr w:type="spellStart"/>
      <w:r>
        <w:rPr>
          <w:lang w:val="nb-NO"/>
        </w:rPr>
        <w:t>Krefst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ég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þess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að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öll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samskipti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mín</w:t>
      </w:r>
      <w:proofErr w:type="spellEnd"/>
      <w:r>
        <w:rPr>
          <w:lang w:val="nb-NO"/>
        </w:rPr>
        <w:t xml:space="preserve"> </w:t>
      </w:r>
      <w:proofErr w:type="spellStart"/>
      <w:r w:rsidR="00A66B38">
        <w:rPr>
          <w:lang w:val="nb-NO"/>
        </w:rPr>
        <w:t>héðan</w:t>
      </w:r>
      <w:proofErr w:type="spellEnd"/>
      <w:r w:rsidR="00A66B38">
        <w:rPr>
          <w:lang w:val="nb-NO"/>
        </w:rPr>
        <w:t xml:space="preserve"> í </w:t>
      </w:r>
      <w:proofErr w:type="spellStart"/>
      <w:r w:rsidR="00A66B38">
        <w:rPr>
          <w:lang w:val="nb-NO"/>
        </w:rPr>
        <w:t>frá</w:t>
      </w:r>
      <w:proofErr w:type="spellEnd"/>
      <w:r w:rsidR="00A66B38">
        <w:rPr>
          <w:lang w:val="nb-NO"/>
        </w:rPr>
        <w:t xml:space="preserve"> </w:t>
      </w:r>
      <w:proofErr w:type="spellStart"/>
      <w:r>
        <w:rPr>
          <w:lang w:val="nb-NO"/>
        </w:rPr>
        <w:t>við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siðanefnd</w:t>
      </w:r>
      <w:proofErr w:type="spellEnd"/>
      <w:r>
        <w:rPr>
          <w:lang w:val="nb-NO"/>
        </w:rPr>
        <w:t xml:space="preserve"> HÍ og, ef </w:t>
      </w:r>
      <w:proofErr w:type="spellStart"/>
      <w:r>
        <w:rPr>
          <w:lang w:val="nb-NO"/>
        </w:rPr>
        <w:t>með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þarf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samskipti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við</w:t>
      </w:r>
      <w:proofErr w:type="spellEnd"/>
      <w:r>
        <w:rPr>
          <w:lang w:val="nb-NO"/>
        </w:rPr>
        <w:t xml:space="preserve"> forseta </w:t>
      </w:r>
      <w:proofErr w:type="spellStart"/>
      <w:r w:rsidR="00AD24CC">
        <w:rPr>
          <w:lang w:val="nb-NO"/>
        </w:rPr>
        <w:t>h</w:t>
      </w:r>
      <w:r>
        <w:rPr>
          <w:lang w:val="nb-NO"/>
        </w:rPr>
        <w:t>áskólaráðs</w:t>
      </w:r>
      <w:proofErr w:type="spellEnd"/>
      <w:r>
        <w:rPr>
          <w:lang w:val="nb-NO"/>
        </w:rPr>
        <w:t xml:space="preserve">, Jón </w:t>
      </w:r>
      <w:proofErr w:type="spellStart"/>
      <w:r>
        <w:rPr>
          <w:lang w:val="nb-NO"/>
        </w:rPr>
        <w:t>Atla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Benediktsson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séu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skrifleg</w:t>
      </w:r>
      <w:proofErr w:type="spellEnd"/>
      <w:r w:rsidR="00A66B38">
        <w:rPr>
          <w:lang w:val="nb-NO"/>
        </w:rPr>
        <w:t xml:space="preserve"> og </w:t>
      </w:r>
      <w:proofErr w:type="spellStart"/>
      <w:r w:rsidR="00A66B38">
        <w:rPr>
          <w:lang w:val="nb-NO"/>
        </w:rPr>
        <w:t>ekki</w:t>
      </w:r>
      <w:proofErr w:type="spellEnd"/>
      <w:r w:rsidR="00A66B38">
        <w:rPr>
          <w:lang w:val="nb-NO"/>
        </w:rPr>
        <w:t xml:space="preserve"> í </w:t>
      </w:r>
      <w:proofErr w:type="spellStart"/>
      <w:r w:rsidR="00A66B38">
        <w:rPr>
          <w:lang w:val="nb-NO"/>
        </w:rPr>
        <w:t>gegnum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símtöl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við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ritara</w:t>
      </w:r>
      <w:proofErr w:type="spellEnd"/>
      <w:r w:rsidR="00A66B38">
        <w:rPr>
          <w:lang w:val="nb-NO"/>
        </w:rPr>
        <w:t xml:space="preserve"> </w:t>
      </w:r>
      <w:proofErr w:type="spellStart"/>
      <w:r w:rsidR="0048489B">
        <w:rPr>
          <w:lang w:val="nb-NO"/>
        </w:rPr>
        <w:t>siða</w:t>
      </w:r>
      <w:r w:rsidR="00A66B38">
        <w:rPr>
          <w:lang w:val="nb-NO"/>
        </w:rPr>
        <w:t>nefndar</w:t>
      </w:r>
      <w:proofErr w:type="spellEnd"/>
      <w:r w:rsidR="0049192F">
        <w:rPr>
          <w:lang w:val="nb-NO"/>
        </w:rPr>
        <w:t xml:space="preserve"> </w:t>
      </w:r>
      <w:proofErr w:type="spellStart"/>
      <w:r w:rsidR="0049192F">
        <w:rPr>
          <w:lang w:val="nb-NO"/>
        </w:rPr>
        <w:t>eins</w:t>
      </w:r>
      <w:proofErr w:type="spellEnd"/>
      <w:r w:rsidR="0049192F">
        <w:rPr>
          <w:lang w:val="nb-NO"/>
        </w:rPr>
        <w:t xml:space="preserve"> og </w:t>
      </w:r>
      <w:proofErr w:type="spellStart"/>
      <w:r w:rsidR="0049192F">
        <w:rPr>
          <w:lang w:val="nb-NO"/>
        </w:rPr>
        <w:t>hingað</w:t>
      </w:r>
      <w:proofErr w:type="spellEnd"/>
      <w:r w:rsidR="0049192F">
        <w:rPr>
          <w:lang w:val="nb-NO"/>
        </w:rPr>
        <w:t xml:space="preserve"> til</w:t>
      </w:r>
      <w:r w:rsidR="00A66B38">
        <w:rPr>
          <w:lang w:val="nb-NO"/>
        </w:rPr>
        <w:t xml:space="preserve">. </w:t>
      </w:r>
      <w:proofErr w:type="spellStart"/>
      <w:r w:rsidR="00A66B38">
        <w:rPr>
          <w:lang w:val="nb-NO"/>
        </w:rPr>
        <w:t>Þá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bið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ég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um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skriflega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staðfestingu</w:t>
      </w:r>
      <w:proofErr w:type="spellEnd"/>
      <w:r w:rsidR="00A66B38">
        <w:rPr>
          <w:lang w:val="nb-NO"/>
        </w:rPr>
        <w:t xml:space="preserve"> á </w:t>
      </w:r>
      <w:proofErr w:type="spellStart"/>
      <w:r w:rsidR="00A66B38">
        <w:rPr>
          <w:lang w:val="nb-NO"/>
        </w:rPr>
        <w:t>móttöku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þessa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bréfs</w:t>
      </w:r>
      <w:proofErr w:type="spellEnd"/>
      <w:r w:rsidR="00A66B38">
        <w:rPr>
          <w:lang w:val="nb-NO"/>
        </w:rPr>
        <w:t xml:space="preserve"> til </w:t>
      </w:r>
      <w:proofErr w:type="spellStart"/>
      <w:r w:rsidR="00A66B38">
        <w:rPr>
          <w:lang w:val="nb-NO"/>
        </w:rPr>
        <w:t>siðanefndar</w:t>
      </w:r>
      <w:proofErr w:type="spellEnd"/>
      <w:r w:rsidR="00A66B38">
        <w:rPr>
          <w:lang w:val="nb-NO"/>
        </w:rPr>
        <w:t xml:space="preserve">, og </w:t>
      </w:r>
      <w:proofErr w:type="spellStart"/>
      <w:r w:rsidR="00A66B38">
        <w:rPr>
          <w:lang w:val="nb-NO"/>
        </w:rPr>
        <w:t>að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áðurnefndur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formaður</w:t>
      </w:r>
      <w:proofErr w:type="spellEnd"/>
      <w:r w:rsidR="00A66B38">
        <w:rPr>
          <w:lang w:val="nb-NO"/>
        </w:rPr>
        <w:t xml:space="preserve"> </w:t>
      </w:r>
      <w:proofErr w:type="spellStart"/>
      <w:r w:rsidR="00556AEA">
        <w:rPr>
          <w:lang w:val="nb-NO"/>
        </w:rPr>
        <w:t>nefndar</w:t>
      </w:r>
      <w:proofErr w:type="spellEnd"/>
      <w:r w:rsidR="00556AEA">
        <w:rPr>
          <w:lang w:val="nb-NO"/>
        </w:rPr>
        <w:t xml:space="preserve"> </w:t>
      </w:r>
      <w:proofErr w:type="spellStart"/>
      <w:r w:rsidR="00A66B38">
        <w:rPr>
          <w:lang w:val="nb-NO"/>
        </w:rPr>
        <w:t>svari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þessari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beiðni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skriflega</w:t>
      </w:r>
      <w:proofErr w:type="spellEnd"/>
      <w:r w:rsidR="00A66B38">
        <w:rPr>
          <w:lang w:val="nb-NO"/>
        </w:rPr>
        <w:t xml:space="preserve">, og </w:t>
      </w:r>
      <w:proofErr w:type="spellStart"/>
      <w:r w:rsidR="00A66B38">
        <w:rPr>
          <w:lang w:val="nb-NO"/>
        </w:rPr>
        <w:t>sem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vonandi</w:t>
      </w:r>
      <w:proofErr w:type="spellEnd"/>
      <w:r w:rsidR="00A66B38">
        <w:rPr>
          <w:lang w:val="nb-NO"/>
        </w:rPr>
        <w:t xml:space="preserve"> </w:t>
      </w:r>
      <w:proofErr w:type="spellStart"/>
      <w:r w:rsidR="00A66B38">
        <w:rPr>
          <w:lang w:val="nb-NO"/>
        </w:rPr>
        <w:t>felur</w:t>
      </w:r>
      <w:proofErr w:type="spellEnd"/>
      <w:r w:rsidR="00A66B38">
        <w:rPr>
          <w:lang w:val="nb-NO"/>
        </w:rPr>
        <w:t xml:space="preserve"> í </w:t>
      </w:r>
      <w:proofErr w:type="spellStart"/>
      <w:r w:rsidR="00A66B38">
        <w:rPr>
          <w:lang w:val="nb-NO"/>
        </w:rPr>
        <w:t>sér</w:t>
      </w:r>
      <w:proofErr w:type="spellEnd"/>
      <w:r w:rsidR="00A66B38">
        <w:rPr>
          <w:lang w:val="nb-NO"/>
        </w:rPr>
        <w:t xml:space="preserve"> svar </w:t>
      </w:r>
      <w:proofErr w:type="spellStart"/>
      <w:r w:rsidR="00A66B38">
        <w:rPr>
          <w:lang w:val="nb-NO"/>
        </w:rPr>
        <w:t>sem</w:t>
      </w:r>
      <w:proofErr w:type="spellEnd"/>
      <w:r w:rsidR="00A66B38">
        <w:rPr>
          <w:lang w:val="nb-NO"/>
        </w:rPr>
        <w:t xml:space="preserve"> </w:t>
      </w:r>
      <w:proofErr w:type="spellStart"/>
      <w:r w:rsidR="00F25F5E">
        <w:rPr>
          <w:lang w:val="nb-NO"/>
        </w:rPr>
        <w:t>gerir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það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að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verkum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að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málið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sé</w:t>
      </w:r>
      <w:proofErr w:type="spellEnd"/>
      <w:r w:rsidR="00F25F5E">
        <w:rPr>
          <w:lang w:val="nb-NO"/>
        </w:rPr>
        <w:t xml:space="preserve"> til </w:t>
      </w:r>
      <w:proofErr w:type="spellStart"/>
      <w:r w:rsidR="00F25F5E">
        <w:rPr>
          <w:lang w:val="nb-NO"/>
        </w:rPr>
        <w:t>sátta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leitt</w:t>
      </w:r>
      <w:proofErr w:type="spellEnd"/>
      <w:r w:rsidR="00F25F5E">
        <w:rPr>
          <w:lang w:val="nb-NO"/>
        </w:rPr>
        <w:t xml:space="preserve">, og </w:t>
      </w:r>
      <w:proofErr w:type="spellStart"/>
      <w:r w:rsidR="00F25F5E">
        <w:rPr>
          <w:lang w:val="nb-NO"/>
        </w:rPr>
        <w:t>þ</w:t>
      </w:r>
      <w:r w:rsidR="00556AEA">
        <w:rPr>
          <w:lang w:val="nb-NO"/>
        </w:rPr>
        <w:t>arfnist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því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ekki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frekari</w:t>
      </w:r>
      <w:proofErr w:type="spellEnd"/>
      <w:r w:rsidR="00F25F5E">
        <w:rPr>
          <w:lang w:val="nb-NO"/>
        </w:rPr>
        <w:t xml:space="preserve"> </w:t>
      </w:r>
      <w:proofErr w:type="spellStart"/>
      <w:r w:rsidR="00F25F5E">
        <w:rPr>
          <w:lang w:val="nb-NO"/>
        </w:rPr>
        <w:t>umfjöllun</w:t>
      </w:r>
      <w:r w:rsidR="00556AEA">
        <w:rPr>
          <w:lang w:val="nb-NO"/>
        </w:rPr>
        <w:t>ar</w:t>
      </w:r>
      <w:proofErr w:type="spellEnd"/>
      <w:r w:rsidR="0048489B">
        <w:rPr>
          <w:lang w:val="nb-NO"/>
        </w:rPr>
        <w:t xml:space="preserve"> </w:t>
      </w:r>
      <w:proofErr w:type="spellStart"/>
      <w:r w:rsidR="0048489B">
        <w:rPr>
          <w:lang w:val="nb-NO"/>
        </w:rPr>
        <w:t>hjá</w:t>
      </w:r>
      <w:proofErr w:type="spellEnd"/>
      <w:r w:rsidR="0048489B">
        <w:rPr>
          <w:lang w:val="nb-NO"/>
        </w:rPr>
        <w:t xml:space="preserve"> </w:t>
      </w:r>
      <w:proofErr w:type="spellStart"/>
      <w:r w:rsidR="0048489B">
        <w:rPr>
          <w:lang w:val="nb-NO"/>
        </w:rPr>
        <w:t>öðrum</w:t>
      </w:r>
      <w:proofErr w:type="spellEnd"/>
      <w:r w:rsidR="0048489B">
        <w:rPr>
          <w:lang w:val="nb-NO"/>
        </w:rPr>
        <w:t xml:space="preserve"> </w:t>
      </w:r>
      <w:proofErr w:type="spellStart"/>
      <w:r w:rsidR="0048489B">
        <w:rPr>
          <w:lang w:val="nb-NO"/>
        </w:rPr>
        <w:t>aðilum</w:t>
      </w:r>
      <w:proofErr w:type="spellEnd"/>
      <w:r w:rsidR="00F25F5E">
        <w:rPr>
          <w:lang w:val="nb-NO"/>
        </w:rPr>
        <w:t xml:space="preserve">. </w:t>
      </w:r>
    </w:p>
    <w:p w14:paraId="04EB1DA3" w14:textId="28671C06" w:rsidR="00F25F5E" w:rsidRDefault="00B67C2B">
      <w:pPr>
        <w:rPr>
          <w:lang w:val="nb-NO"/>
        </w:rPr>
      </w:pPr>
      <w:proofErr w:type="spellStart"/>
      <w:r>
        <w:rPr>
          <w:lang w:val="nb-NO"/>
        </w:rPr>
        <w:t>Óska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ég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Skúla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velfarnaðar</w:t>
      </w:r>
      <w:proofErr w:type="spellEnd"/>
      <w:r>
        <w:rPr>
          <w:lang w:val="nb-NO"/>
        </w:rPr>
        <w:t xml:space="preserve">, og </w:t>
      </w:r>
      <w:proofErr w:type="spellStart"/>
      <w:r>
        <w:rPr>
          <w:lang w:val="nb-NO"/>
        </w:rPr>
        <w:t>hef</w:t>
      </w:r>
      <w:proofErr w:type="spellEnd"/>
      <w:r>
        <w:rPr>
          <w:lang w:val="nb-NO"/>
        </w:rPr>
        <w:t xml:space="preserve"> enga </w:t>
      </w:r>
      <w:proofErr w:type="spellStart"/>
      <w:r>
        <w:rPr>
          <w:lang w:val="nb-NO"/>
        </w:rPr>
        <w:t>ástæðu</w:t>
      </w:r>
      <w:proofErr w:type="spellEnd"/>
      <w:r>
        <w:rPr>
          <w:lang w:val="nb-NO"/>
        </w:rPr>
        <w:t xml:space="preserve"> til </w:t>
      </w:r>
      <w:proofErr w:type="spellStart"/>
      <w:r>
        <w:rPr>
          <w:lang w:val="nb-NO"/>
        </w:rPr>
        <w:t>að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efast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um</w:t>
      </w:r>
      <w:proofErr w:type="spellEnd"/>
      <w:r w:rsidR="00087BAE">
        <w:rPr>
          <w:lang w:val="nb-NO"/>
        </w:rPr>
        <w:t xml:space="preserve"> </w:t>
      </w:r>
      <w:proofErr w:type="spellStart"/>
      <w:r w:rsidR="00087BAE">
        <w:rPr>
          <w:lang w:val="nb-NO"/>
        </w:rPr>
        <w:t>hæfni</w:t>
      </w:r>
      <w:proofErr w:type="spellEnd"/>
      <w:r w:rsidR="00087BAE">
        <w:rPr>
          <w:lang w:val="nb-NO"/>
        </w:rPr>
        <w:t xml:space="preserve"> hans til </w:t>
      </w:r>
      <w:proofErr w:type="spellStart"/>
      <w:r w:rsidR="00087BAE">
        <w:rPr>
          <w:lang w:val="nb-NO"/>
        </w:rPr>
        <w:t>að</w:t>
      </w:r>
      <w:proofErr w:type="spellEnd"/>
      <w:r w:rsidR="00087BAE">
        <w:rPr>
          <w:lang w:val="nb-NO"/>
        </w:rPr>
        <w:t xml:space="preserve"> </w:t>
      </w:r>
      <w:proofErr w:type="spellStart"/>
      <w:r w:rsidR="00087BAE">
        <w:rPr>
          <w:lang w:val="nb-NO"/>
        </w:rPr>
        <w:t>leiða</w:t>
      </w:r>
      <w:proofErr w:type="spellEnd"/>
      <w:r w:rsidR="00087BAE">
        <w:rPr>
          <w:lang w:val="nb-NO"/>
        </w:rPr>
        <w:t xml:space="preserve"> </w:t>
      </w:r>
      <w:proofErr w:type="spellStart"/>
      <w:r w:rsidR="00DB0B4F">
        <w:rPr>
          <w:lang w:val="nb-NO"/>
        </w:rPr>
        <w:t>siða</w:t>
      </w:r>
      <w:r w:rsidR="00087BAE">
        <w:rPr>
          <w:lang w:val="nb-NO"/>
        </w:rPr>
        <w:t>nefnd</w:t>
      </w:r>
      <w:proofErr w:type="spellEnd"/>
      <w:r w:rsidR="00087BAE">
        <w:rPr>
          <w:lang w:val="nb-NO"/>
        </w:rPr>
        <w:t xml:space="preserve"> </w:t>
      </w:r>
      <w:proofErr w:type="spellStart"/>
      <w:r w:rsidR="00DB0B4F">
        <w:rPr>
          <w:lang w:val="nb-NO"/>
        </w:rPr>
        <w:t>Háskóla</w:t>
      </w:r>
      <w:proofErr w:type="spellEnd"/>
      <w:r w:rsidR="00DB0B4F">
        <w:rPr>
          <w:lang w:val="nb-NO"/>
        </w:rPr>
        <w:t xml:space="preserve"> </w:t>
      </w:r>
      <w:proofErr w:type="spellStart"/>
      <w:r w:rsidR="00DB0B4F">
        <w:rPr>
          <w:lang w:val="nb-NO"/>
        </w:rPr>
        <w:t>Íslands</w:t>
      </w:r>
      <w:proofErr w:type="spellEnd"/>
      <w:r w:rsidR="00DB0B4F">
        <w:rPr>
          <w:lang w:val="nb-NO"/>
        </w:rPr>
        <w:t xml:space="preserve"> </w:t>
      </w:r>
      <w:r w:rsidR="00087BAE">
        <w:rPr>
          <w:lang w:val="nb-NO"/>
        </w:rPr>
        <w:t xml:space="preserve">í </w:t>
      </w:r>
      <w:proofErr w:type="spellStart"/>
      <w:r w:rsidR="00087BAE">
        <w:rPr>
          <w:lang w:val="nb-NO"/>
        </w:rPr>
        <w:t>málum</w:t>
      </w:r>
      <w:proofErr w:type="spellEnd"/>
      <w:r w:rsidR="00087BAE">
        <w:rPr>
          <w:lang w:val="nb-NO"/>
        </w:rPr>
        <w:t xml:space="preserve"> </w:t>
      </w:r>
      <w:proofErr w:type="spellStart"/>
      <w:r w:rsidR="00087BAE">
        <w:rPr>
          <w:lang w:val="nb-NO"/>
        </w:rPr>
        <w:t>þar</w:t>
      </w:r>
      <w:proofErr w:type="spellEnd"/>
      <w:r w:rsidR="00087BAE">
        <w:rPr>
          <w:lang w:val="nb-NO"/>
        </w:rPr>
        <w:t xml:space="preserve"> </w:t>
      </w:r>
      <w:proofErr w:type="spellStart"/>
      <w:r w:rsidR="00087BAE">
        <w:rPr>
          <w:lang w:val="nb-NO"/>
        </w:rPr>
        <w:t>sem</w:t>
      </w:r>
      <w:proofErr w:type="spellEnd"/>
      <w:r w:rsidR="00087BAE">
        <w:rPr>
          <w:lang w:val="nb-NO"/>
        </w:rPr>
        <w:t xml:space="preserve"> </w:t>
      </w:r>
      <w:proofErr w:type="spellStart"/>
      <w:r w:rsidR="00087BAE">
        <w:rPr>
          <w:lang w:val="nb-NO"/>
        </w:rPr>
        <w:t>ekki</w:t>
      </w:r>
      <w:proofErr w:type="spellEnd"/>
      <w:r w:rsidR="00087BAE">
        <w:rPr>
          <w:lang w:val="nb-NO"/>
        </w:rPr>
        <w:t xml:space="preserve"> er </w:t>
      </w:r>
      <w:proofErr w:type="spellStart"/>
      <w:r w:rsidR="00087BAE">
        <w:rPr>
          <w:lang w:val="nb-NO"/>
        </w:rPr>
        <w:t>grunur</w:t>
      </w:r>
      <w:proofErr w:type="spellEnd"/>
      <w:r w:rsidR="00087BAE">
        <w:rPr>
          <w:lang w:val="nb-NO"/>
        </w:rPr>
        <w:t xml:space="preserve"> </w:t>
      </w:r>
      <w:proofErr w:type="spellStart"/>
      <w:r w:rsidR="00087BAE">
        <w:rPr>
          <w:lang w:val="nb-NO"/>
        </w:rPr>
        <w:t>um</w:t>
      </w:r>
      <w:proofErr w:type="spellEnd"/>
      <w:r w:rsidR="00087BAE">
        <w:rPr>
          <w:lang w:val="nb-NO"/>
        </w:rPr>
        <w:t xml:space="preserve"> </w:t>
      </w:r>
      <w:proofErr w:type="spellStart"/>
      <w:r w:rsidR="00087BAE">
        <w:rPr>
          <w:lang w:val="nb-NO"/>
        </w:rPr>
        <w:t>vanhæfi</w:t>
      </w:r>
      <w:proofErr w:type="spellEnd"/>
      <w:r w:rsidR="00087BAE">
        <w:rPr>
          <w:lang w:val="nb-NO"/>
        </w:rPr>
        <w:t>.</w:t>
      </w:r>
    </w:p>
    <w:p w14:paraId="0BEB798F" w14:textId="4565DD71" w:rsidR="00F25F5E" w:rsidRDefault="00F25F5E">
      <w:pPr>
        <w:rPr>
          <w:lang w:val="nb-NO"/>
        </w:rPr>
      </w:pPr>
    </w:p>
    <w:p w14:paraId="761BDAC1" w14:textId="73A8212E" w:rsidR="0049192F" w:rsidRPr="00F25F5E" w:rsidRDefault="0049192F" w:rsidP="0049192F">
      <w:pPr>
        <w:rPr>
          <w:noProof/>
          <w:lang w:val="nb-NO"/>
        </w:rPr>
      </w:pPr>
      <w:r w:rsidRPr="00F25F5E">
        <w:rPr>
          <w:noProof/>
          <w:lang w:val="nb-NO"/>
        </w:rPr>
        <w:t xml:space="preserve">Reykjavík </w:t>
      </w:r>
      <w:r w:rsidR="009824F8">
        <w:rPr>
          <w:noProof/>
          <w:lang w:val="nb-NO"/>
        </w:rPr>
        <w:t>6</w:t>
      </w:r>
      <w:r w:rsidRPr="00F25F5E">
        <w:rPr>
          <w:noProof/>
          <w:lang w:val="nb-NO"/>
        </w:rPr>
        <w:t>. ja</w:t>
      </w:r>
      <w:r>
        <w:rPr>
          <w:noProof/>
          <w:lang w:val="nb-NO"/>
        </w:rPr>
        <w:t>núar 2022</w:t>
      </w:r>
    </w:p>
    <w:p w14:paraId="19AC50B6" w14:textId="68D5D298" w:rsidR="00E629B3" w:rsidRDefault="00F25F5E">
      <w:pPr>
        <w:rPr>
          <w:lang w:val="nb-NO"/>
        </w:rPr>
      </w:pPr>
      <w:proofErr w:type="spellStart"/>
      <w:r>
        <w:rPr>
          <w:lang w:val="nb-NO"/>
        </w:rPr>
        <w:t>Með</w:t>
      </w:r>
      <w:proofErr w:type="spellEnd"/>
      <w:r>
        <w:rPr>
          <w:lang w:val="nb-NO"/>
        </w:rPr>
        <w:t xml:space="preserve"> </w:t>
      </w:r>
      <w:proofErr w:type="spellStart"/>
      <w:r w:rsidR="004969D9">
        <w:rPr>
          <w:lang w:val="nb-NO"/>
        </w:rPr>
        <w:t>vinsemd</w:t>
      </w:r>
      <w:proofErr w:type="spellEnd"/>
      <w:r>
        <w:rPr>
          <w:lang w:val="nb-NO"/>
        </w:rPr>
        <w:t xml:space="preserve"> og </w:t>
      </w:r>
      <w:proofErr w:type="spellStart"/>
      <w:r>
        <w:rPr>
          <w:lang w:val="nb-NO"/>
        </w:rPr>
        <w:t>virðingu</w:t>
      </w:r>
      <w:proofErr w:type="spellEnd"/>
    </w:p>
    <w:p w14:paraId="112FE8A9" w14:textId="5D43081B" w:rsidR="00B70BC4" w:rsidRDefault="009075DF">
      <w:pPr>
        <w:rPr>
          <w:noProof/>
        </w:rPr>
      </w:pPr>
      <w:r>
        <w:rPr>
          <w:lang w:val="nb-NO"/>
        </w:rPr>
        <w:t xml:space="preserve"> </w:t>
      </w:r>
      <w:r w:rsidR="00F25F5E">
        <w:rPr>
          <w:noProof/>
        </w:rPr>
        <w:drawing>
          <wp:inline distT="0" distB="0" distL="0" distR="0" wp14:anchorId="5E19BCF2" wp14:editId="1FDB6CAB">
            <wp:extent cx="1402080" cy="784860"/>
            <wp:effectExtent l="0" t="0" r="762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272D6" w14:textId="25A4146D" w:rsidR="00F25F5E" w:rsidRPr="00F25F5E" w:rsidRDefault="00F25F5E" w:rsidP="00F25F5E">
      <w:pPr>
        <w:rPr>
          <w:rFonts w:cstheme="minorHAnsi"/>
          <w:lang w:val="nb-NO"/>
        </w:rPr>
      </w:pPr>
      <w:r>
        <w:rPr>
          <w:rFonts w:cstheme="minorHAnsi"/>
          <w:lang w:val="nb-NO"/>
        </w:rPr>
        <w:t>Dr. art. Bergsvein</w:t>
      </w:r>
      <w:r w:rsidR="0049192F">
        <w:rPr>
          <w:rFonts w:cstheme="minorHAnsi"/>
          <w:lang w:val="nb-NO"/>
        </w:rPr>
        <w:t>n</w:t>
      </w:r>
      <w:r>
        <w:rPr>
          <w:rFonts w:cstheme="minorHAnsi"/>
          <w:lang w:val="nb-NO"/>
        </w:rPr>
        <w:t xml:space="preserve"> Birgisson</w:t>
      </w:r>
    </w:p>
    <w:sectPr w:rsidR="00F25F5E" w:rsidRPr="00F25F5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EFB1" w14:textId="77777777" w:rsidR="006C5338" w:rsidRDefault="006C5338" w:rsidP="00087BAE">
      <w:pPr>
        <w:spacing w:after="0" w:line="240" w:lineRule="auto"/>
      </w:pPr>
      <w:r>
        <w:separator/>
      </w:r>
    </w:p>
  </w:endnote>
  <w:endnote w:type="continuationSeparator" w:id="0">
    <w:p w14:paraId="18E85D7F" w14:textId="77777777" w:rsidR="006C5338" w:rsidRDefault="006C5338" w:rsidP="0008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216076"/>
      <w:docPartObj>
        <w:docPartGallery w:val="Page Numbers (Bottom of Page)"/>
        <w:docPartUnique/>
      </w:docPartObj>
    </w:sdtPr>
    <w:sdtEndPr/>
    <w:sdtContent>
      <w:p w14:paraId="68A4A207" w14:textId="16B56CE6" w:rsidR="00087BAE" w:rsidRDefault="00087BA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7422F914" w14:textId="77777777" w:rsidR="00087BAE" w:rsidRDefault="00087B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652C" w14:textId="77777777" w:rsidR="006C5338" w:rsidRDefault="006C5338" w:rsidP="00087BAE">
      <w:pPr>
        <w:spacing w:after="0" w:line="240" w:lineRule="auto"/>
      </w:pPr>
      <w:r>
        <w:separator/>
      </w:r>
    </w:p>
  </w:footnote>
  <w:footnote w:type="continuationSeparator" w:id="0">
    <w:p w14:paraId="0C272CD7" w14:textId="77777777" w:rsidR="006C5338" w:rsidRDefault="006C5338" w:rsidP="0008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84F8B"/>
    <w:multiLevelType w:val="hybridMultilevel"/>
    <w:tmpl w:val="C110F2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69"/>
    <w:rsid w:val="000128A6"/>
    <w:rsid w:val="00087BAE"/>
    <w:rsid w:val="000D4B4F"/>
    <w:rsid w:val="000F2134"/>
    <w:rsid w:val="0010288C"/>
    <w:rsid w:val="001135A9"/>
    <w:rsid w:val="001A0A54"/>
    <w:rsid w:val="001D7A69"/>
    <w:rsid w:val="003E3CB9"/>
    <w:rsid w:val="00476D91"/>
    <w:rsid w:val="004821E2"/>
    <w:rsid w:val="0048489B"/>
    <w:rsid w:val="0049192F"/>
    <w:rsid w:val="004969D9"/>
    <w:rsid w:val="004C5506"/>
    <w:rsid w:val="004D4A25"/>
    <w:rsid w:val="004F58A7"/>
    <w:rsid w:val="00501B12"/>
    <w:rsid w:val="005559EC"/>
    <w:rsid w:val="00556AEA"/>
    <w:rsid w:val="005605C4"/>
    <w:rsid w:val="0056723B"/>
    <w:rsid w:val="00590188"/>
    <w:rsid w:val="006201D1"/>
    <w:rsid w:val="0064425A"/>
    <w:rsid w:val="00647B95"/>
    <w:rsid w:val="006C5338"/>
    <w:rsid w:val="00761519"/>
    <w:rsid w:val="00785009"/>
    <w:rsid w:val="0080348E"/>
    <w:rsid w:val="00813DE0"/>
    <w:rsid w:val="008263EE"/>
    <w:rsid w:val="0084650C"/>
    <w:rsid w:val="00846F0B"/>
    <w:rsid w:val="00881CB7"/>
    <w:rsid w:val="009075DF"/>
    <w:rsid w:val="0095689D"/>
    <w:rsid w:val="009824F8"/>
    <w:rsid w:val="00983E4C"/>
    <w:rsid w:val="00996E76"/>
    <w:rsid w:val="009B1324"/>
    <w:rsid w:val="00A359D5"/>
    <w:rsid w:val="00A432E9"/>
    <w:rsid w:val="00A47A08"/>
    <w:rsid w:val="00A56DA9"/>
    <w:rsid w:val="00A66B38"/>
    <w:rsid w:val="00AB7630"/>
    <w:rsid w:val="00AD24CC"/>
    <w:rsid w:val="00AD5463"/>
    <w:rsid w:val="00AD7271"/>
    <w:rsid w:val="00B504FF"/>
    <w:rsid w:val="00B52DE1"/>
    <w:rsid w:val="00B6586D"/>
    <w:rsid w:val="00B65C7F"/>
    <w:rsid w:val="00B67C2B"/>
    <w:rsid w:val="00B70BC4"/>
    <w:rsid w:val="00BA265D"/>
    <w:rsid w:val="00BB5D98"/>
    <w:rsid w:val="00BE688A"/>
    <w:rsid w:val="00C14CEA"/>
    <w:rsid w:val="00C214CA"/>
    <w:rsid w:val="00C51856"/>
    <w:rsid w:val="00C75DAA"/>
    <w:rsid w:val="00C85452"/>
    <w:rsid w:val="00DA0F52"/>
    <w:rsid w:val="00DA5ECE"/>
    <w:rsid w:val="00DB0B4F"/>
    <w:rsid w:val="00DB1DFC"/>
    <w:rsid w:val="00DC7013"/>
    <w:rsid w:val="00E32362"/>
    <w:rsid w:val="00E57D0D"/>
    <w:rsid w:val="00E629B3"/>
    <w:rsid w:val="00E77506"/>
    <w:rsid w:val="00E866E8"/>
    <w:rsid w:val="00EA4CCE"/>
    <w:rsid w:val="00EA5886"/>
    <w:rsid w:val="00ED69CF"/>
    <w:rsid w:val="00F25F5E"/>
    <w:rsid w:val="00F6610F"/>
    <w:rsid w:val="00FC7222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E91"/>
  <w15:chartTrackingRefBased/>
  <w15:docId w15:val="{88709A7C-CC9B-4A46-A550-F4FC3DEC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F5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46F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6F0B"/>
    <w:rPr>
      <w:color w:val="605E5C"/>
      <w:shd w:val="clear" w:color="auto" w:fill="E1DFDD"/>
    </w:rPr>
  </w:style>
  <w:style w:type="character" w:customStyle="1" w:styleId="markedcontent">
    <w:name w:val="markedcontent"/>
    <w:basedOn w:val="Standardskriftforavsnitt"/>
    <w:rsid w:val="00C214CA"/>
  </w:style>
  <w:style w:type="character" w:styleId="Utheving">
    <w:name w:val="Emphasis"/>
    <w:basedOn w:val="Standardskriftforavsnitt"/>
    <w:uiPriority w:val="20"/>
    <w:qFormat/>
    <w:rsid w:val="00AB7630"/>
    <w:rPr>
      <w:i/>
      <w:iCs/>
    </w:rPr>
  </w:style>
  <w:style w:type="paragraph" w:styleId="Listeavsnitt">
    <w:name w:val="List Paragraph"/>
    <w:basedOn w:val="Normal"/>
    <w:uiPriority w:val="34"/>
    <w:qFormat/>
    <w:rsid w:val="00476D9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F58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opptekst">
    <w:name w:val="header"/>
    <w:basedOn w:val="Normal"/>
    <w:link w:val="TopptekstTegn"/>
    <w:uiPriority w:val="99"/>
    <w:unhideWhenUsed/>
    <w:rsid w:val="00087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7BAE"/>
  </w:style>
  <w:style w:type="paragraph" w:styleId="Bunntekst">
    <w:name w:val="footer"/>
    <w:basedOn w:val="Normal"/>
    <w:link w:val="BunntekstTegn"/>
    <w:uiPriority w:val="99"/>
    <w:unhideWhenUsed/>
    <w:rsid w:val="00087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Biological-Journal-of-the-Linnean-Society-1095-8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63526766_Sympatric_morphs_populations_and_speciation_in_freshwater_fish_with_emphasis_on_arctic_char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Bergsveinn Birgisson</dc:creator>
  <cp:keywords/>
  <dc:description/>
  <cp:lastModifiedBy>Bergsveinn Birgisson</cp:lastModifiedBy>
  <cp:revision>12</cp:revision>
  <dcterms:created xsi:type="dcterms:W3CDTF">2022-01-05T13:37:00Z</dcterms:created>
  <dcterms:modified xsi:type="dcterms:W3CDTF">2022-01-06T08:44:00Z</dcterms:modified>
</cp:coreProperties>
</file>